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617" w:rsidRPr="00A44C04" w:rsidRDefault="00936617">
      <w:pPr>
        <w:rPr>
          <w:rFonts w:ascii="Arial" w:hAnsi="Arial" w:cs="Arial"/>
          <w:b/>
          <w:sz w:val="32"/>
          <w:szCs w:val="32"/>
        </w:rPr>
      </w:pPr>
      <w:r w:rsidRPr="00A44C04">
        <w:rPr>
          <w:rFonts w:ascii="Arial" w:hAnsi="Arial" w:cs="Arial"/>
          <w:b/>
          <w:sz w:val="32"/>
          <w:szCs w:val="32"/>
        </w:rPr>
        <w:t xml:space="preserve">Werkblad: </w:t>
      </w:r>
      <w:proofErr w:type="spellStart"/>
      <w:r w:rsidR="00A44C04" w:rsidRPr="00A44C04">
        <w:rPr>
          <w:rFonts w:ascii="Arial" w:hAnsi="Arial" w:cs="Arial"/>
          <w:b/>
          <w:sz w:val="32"/>
          <w:szCs w:val="32"/>
        </w:rPr>
        <w:t>Palestrina</w:t>
      </w:r>
      <w:proofErr w:type="spellEnd"/>
      <w:r w:rsidR="00A44C04" w:rsidRPr="00A44C04">
        <w:rPr>
          <w:rFonts w:ascii="Arial" w:hAnsi="Arial" w:cs="Arial"/>
          <w:b/>
          <w:sz w:val="32"/>
          <w:szCs w:val="32"/>
        </w:rPr>
        <w:t xml:space="preserve"> en </w:t>
      </w:r>
      <w:proofErr w:type="spellStart"/>
      <w:r w:rsidRPr="00A44C04">
        <w:rPr>
          <w:rFonts w:ascii="Arial" w:hAnsi="Arial" w:cs="Arial"/>
          <w:b/>
          <w:sz w:val="32"/>
          <w:szCs w:val="32"/>
        </w:rPr>
        <w:t>Monteverdi</w:t>
      </w:r>
      <w:proofErr w:type="spellEnd"/>
      <w:r w:rsidRPr="00A44C04">
        <w:rPr>
          <w:rFonts w:ascii="Arial" w:hAnsi="Arial" w:cs="Arial"/>
          <w:b/>
          <w:sz w:val="32"/>
          <w:szCs w:val="32"/>
        </w:rPr>
        <w:t>.</w:t>
      </w:r>
    </w:p>
    <w:p w:rsidR="00D91568" w:rsidRPr="00A44C04" w:rsidRDefault="00D91568">
      <w:pPr>
        <w:rPr>
          <w:rFonts w:ascii="Arial" w:hAnsi="Arial" w:cs="Arial"/>
        </w:rPr>
      </w:pPr>
    </w:p>
    <w:p w:rsidR="00722348" w:rsidRPr="00722348" w:rsidRDefault="00AC0413" w:rsidP="00722348">
      <w:pPr>
        <w:spacing w:before="100" w:beforeAutospacing="1" w:after="100" w:afterAutospacing="1"/>
        <w:outlineLvl w:val="2"/>
        <w:rPr>
          <w:rFonts w:ascii="Arial" w:eastAsia="Times New Roman" w:hAnsi="Arial" w:cs="Arial"/>
          <w:b/>
          <w:bCs/>
          <w:color w:val="0070C0"/>
          <w:sz w:val="28"/>
          <w:szCs w:val="28"/>
          <w:lang w:eastAsia="nl-NL"/>
        </w:rPr>
      </w:pPr>
      <w:r w:rsidRPr="00A44C04">
        <w:rPr>
          <w:rFonts w:ascii="Arial" w:eastAsia="Times New Roman" w:hAnsi="Arial" w:cs="Arial"/>
          <w:b/>
          <w:bCs/>
          <w:color w:val="0070C0"/>
          <w:sz w:val="28"/>
          <w:szCs w:val="28"/>
          <w:lang w:eastAsia="nl-NL"/>
        </w:rPr>
        <w:t xml:space="preserve">Tekst 1: </w:t>
      </w:r>
      <w:r w:rsidR="00722348" w:rsidRPr="00722348">
        <w:rPr>
          <w:rFonts w:ascii="Arial" w:eastAsia="Times New Roman" w:hAnsi="Arial" w:cs="Arial"/>
          <w:b/>
          <w:bCs/>
          <w:color w:val="0070C0"/>
          <w:sz w:val="28"/>
          <w:szCs w:val="28"/>
          <w:lang w:eastAsia="nl-NL"/>
        </w:rPr>
        <w:t>Geestelijke muziek</w:t>
      </w:r>
    </w:p>
    <w:p w:rsidR="00923943" w:rsidRDefault="00722348" w:rsidP="002138FA">
      <w:pPr>
        <w:spacing w:before="100" w:beforeAutospacing="1" w:after="100" w:afterAutospacing="1"/>
        <w:rPr>
          <w:rFonts w:ascii="Arial" w:eastAsia="Times New Roman" w:hAnsi="Arial" w:cs="Arial"/>
          <w:color w:val="0070C0"/>
          <w:lang w:eastAsia="nl-NL"/>
        </w:rPr>
      </w:pPr>
      <w:r w:rsidRPr="00722348">
        <w:rPr>
          <w:rFonts w:ascii="Arial" w:eastAsia="Times New Roman" w:hAnsi="Arial" w:cs="Arial"/>
          <w:b/>
          <w:bCs/>
          <w:color w:val="0070C0"/>
          <w:lang w:eastAsia="nl-NL"/>
        </w:rPr>
        <w:t>Katholieke kerkmuziek</w:t>
      </w:r>
      <w:r w:rsidRPr="00722348">
        <w:rPr>
          <w:rFonts w:ascii="Arial" w:eastAsia="Times New Roman" w:hAnsi="Arial" w:cs="Arial"/>
          <w:b/>
          <w:bCs/>
          <w:color w:val="0070C0"/>
          <w:lang w:eastAsia="nl-NL"/>
        </w:rPr>
        <w:br/>
      </w:r>
      <w:r w:rsidRPr="00722348">
        <w:rPr>
          <w:rFonts w:ascii="Arial" w:eastAsia="Times New Roman" w:hAnsi="Arial" w:cs="Arial"/>
          <w:color w:val="0070C0"/>
          <w:lang w:eastAsia="nl-NL"/>
        </w:rPr>
        <w:t xml:space="preserve">Alle componisten uit de Renaissance schreven </w:t>
      </w:r>
      <w:r w:rsidRPr="00722348">
        <w:rPr>
          <w:rFonts w:ascii="Arial" w:eastAsia="Times New Roman" w:hAnsi="Arial" w:cs="Arial"/>
          <w:b/>
          <w:color w:val="0070C0"/>
          <w:lang w:eastAsia="nl-NL"/>
        </w:rPr>
        <w:t>geestelijke muziek</w:t>
      </w:r>
      <w:r w:rsidRPr="00722348">
        <w:rPr>
          <w:rFonts w:ascii="Arial" w:eastAsia="Times New Roman" w:hAnsi="Arial" w:cs="Arial"/>
          <w:color w:val="0070C0"/>
          <w:lang w:eastAsia="nl-NL"/>
        </w:rPr>
        <w:t xml:space="preserve">. Het grootste deel van hun repertoire bestond daaruit. De mis en vooral </w:t>
      </w:r>
      <w:r w:rsidRPr="00722348">
        <w:rPr>
          <w:rFonts w:ascii="Arial" w:eastAsia="Times New Roman" w:hAnsi="Arial" w:cs="Arial"/>
          <w:b/>
          <w:color w:val="0070C0"/>
          <w:lang w:eastAsia="nl-NL"/>
        </w:rPr>
        <w:t>het motet</w:t>
      </w:r>
      <w:r w:rsidRPr="00722348">
        <w:rPr>
          <w:rFonts w:ascii="Arial" w:eastAsia="Times New Roman" w:hAnsi="Arial" w:cs="Arial"/>
          <w:color w:val="0070C0"/>
          <w:lang w:eastAsia="nl-NL"/>
        </w:rPr>
        <w:t xml:space="preserve"> waren de meest gebruikte genres binnen de </w:t>
      </w:r>
      <w:proofErr w:type="spellStart"/>
      <w:r w:rsidRPr="00722348">
        <w:rPr>
          <w:rFonts w:ascii="Arial" w:eastAsia="Times New Roman" w:hAnsi="Arial" w:cs="Arial"/>
          <w:color w:val="0070C0"/>
          <w:lang w:eastAsia="nl-NL"/>
        </w:rPr>
        <w:t>kaholieke</w:t>
      </w:r>
      <w:proofErr w:type="spellEnd"/>
      <w:r w:rsidRPr="00722348">
        <w:rPr>
          <w:rFonts w:ascii="Arial" w:eastAsia="Times New Roman" w:hAnsi="Arial" w:cs="Arial"/>
          <w:color w:val="0070C0"/>
          <w:lang w:eastAsia="nl-NL"/>
        </w:rPr>
        <w:t xml:space="preserve"> kerkmuziek. Door de dichte stemmenweefsels van soms wel </w:t>
      </w:r>
      <w:r w:rsidRPr="00722348">
        <w:rPr>
          <w:rFonts w:ascii="Arial" w:eastAsia="Times New Roman" w:hAnsi="Arial" w:cs="Arial"/>
          <w:b/>
          <w:color w:val="0070C0"/>
          <w:lang w:eastAsia="nl-NL"/>
        </w:rPr>
        <w:t>vijf of zes vocale partijen</w:t>
      </w:r>
      <w:r w:rsidRPr="00722348">
        <w:rPr>
          <w:rFonts w:ascii="Arial" w:eastAsia="Times New Roman" w:hAnsi="Arial" w:cs="Arial"/>
          <w:color w:val="0070C0"/>
          <w:lang w:eastAsia="nl-NL"/>
        </w:rPr>
        <w:t xml:space="preserve"> ontstond een volle klank.</w:t>
      </w:r>
    </w:p>
    <w:p w:rsidR="002138FA" w:rsidRPr="00A44C04" w:rsidRDefault="00722348" w:rsidP="002138FA">
      <w:pPr>
        <w:spacing w:before="100" w:beforeAutospacing="1" w:after="100" w:afterAutospacing="1"/>
        <w:rPr>
          <w:rFonts w:ascii="Arial" w:eastAsia="Times New Roman" w:hAnsi="Arial" w:cs="Arial"/>
          <w:color w:val="0070C0"/>
          <w:lang w:eastAsia="nl-NL"/>
        </w:rPr>
      </w:pPr>
      <w:r w:rsidRPr="00722348">
        <w:rPr>
          <w:rFonts w:ascii="Arial" w:eastAsia="Times New Roman" w:hAnsi="Arial" w:cs="Arial"/>
          <w:b/>
          <w:color w:val="0070C0"/>
          <w:lang w:eastAsia="nl-NL"/>
        </w:rPr>
        <w:t>De contrareformatie</w:t>
      </w:r>
      <w:r w:rsidRPr="00722348">
        <w:rPr>
          <w:rFonts w:ascii="Arial" w:eastAsia="Times New Roman" w:hAnsi="Arial" w:cs="Arial"/>
          <w:color w:val="0070C0"/>
          <w:lang w:eastAsia="nl-NL"/>
        </w:rPr>
        <w:t xml:space="preserve"> was een reactie op de reformatie en bedoeld om misstanden in de kerk een halt toe te roepen. Tijdens het Concilie van </w:t>
      </w:r>
      <w:proofErr w:type="spellStart"/>
      <w:r w:rsidRPr="00722348">
        <w:rPr>
          <w:rFonts w:ascii="Arial" w:eastAsia="Times New Roman" w:hAnsi="Arial" w:cs="Arial"/>
          <w:color w:val="0070C0"/>
          <w:lang w:eastAsia="nl-NL"/>
        </w:rPr>
        <w:t>Trente</w:t>
      </w:r>
      <w:proofErr w:type="spellEnd"/>
      <w:r w:rsidRPr="00722348">
        <w:rPr>
          <w:rFonts w:ascii="Arial" w:eastAsia="Times New Roman" w:hAnsi="Arial" w:cs="Arial"/>
          <w:color w:val="0070C0"/>
          <w:lang w:eastAsia="nl-NL"/>
        </w:rPr>
        <w:t xml:space="preserve"> (1545-1563) overwogen de kerkvaders alle polyfonie uit de liturgie te bannen. Dit omdat de dichte stemmenweefsels het on</w:t>
      </w:r>
      <w:r w:rsidR="002138FA" w:rsidRPr="00A44C04">
        <w:rPr>
          <w:rFonts w:ascii="Arial" w:eastAsia="Times New Roman" w:hAnsi="Arial" w:cs="Arial"/>
          <w:color w:val="0070C0"/>
          <w:lang w:eastAsia="nl-NL"/>
        </w:rPr>
        <w:t>mogelijk maakten om de religieuz</w:t>
      </w:r>
      <w:r w:rsidRPr="00722348">
        <w:rPr>
          <w:rFonts w:ascii="Arial" w:eastAsia="Times New Roman" w:hAnsi="Arial" w:cs="Arial"/>
          <w:color w:val="0070C0"/>
          <w:lang w:eastAsia="nl-NL"/>
        </w:rPr>
        <w:t>e tekst te verstaan en begrijpen lukt dan helemaal al niet.</w:t>
      </w:r>
      <w:r w:rsidRPr="00722348">
        <w:rPr>
          <w:rFonts w:ascii="Arial" w:eastAsia="Times New Roman" w:hAnsi="Arial" w:cs="Arial"/>
          <w:color w:val="0070C0"/>
          <w:lang w:eastAsia="nl-NL"/>
        </w:rPr>
        <w:br/>
        <w:t xml:space="preserve">Ondanks de pleidooien </w:t>
      </w:r>
      <w:r w:rsidRPr="00722348">
        <w:rPr>
          <w:rFonts w:ascii="Arial" w:eastAsia="Times New Roman" w:hAnsi="Arial" w:cs="Arial"/>
          <w:b/>
          <w:color w:val="0070C0"/>
          <w:lang w:eastAsia="nl-NL"/>
        </w:rPr>
        <w:t>meerstemmige muziek</w:t>
      </w:r>
      <w:r w:rsidRPr="00722348">
        <w:rPr>
          <w:rFonts w:ascii="Arial" w:eastAsia="Times New Roman" w:hAnsi="Arial" w:cs="Arial"/>
          <w:color w:val="0070C0"/>
          <w:lang w:eastAsia="nl-NL"/>
        </w:rPr>
        <w:t xml:space="preserve"> in de kerk te verbieden was de uitkomst van het concilie toch positief maar aan een aantal voorwaarden moest wel worden voldaan:</w:t>
      </w:r>
    </w:p>
    <w:p w:rsidR="002138FA" w:rsidRPr="00A44C04" w:rsidRDefault="00567033" w:rsidP="002138FA">
      <w:pPr>
        <w:pStyle w:val="Lijstalinea"/>
        <w:numPr>
          <w:ilvl w:val="0"/>
          <w:numId w:val="3"/>
        </w:numPr>
        <w:spacing w:before="100" w:beforeAutospacing="1" w:after="100" w:afterAutospacing="1"/>
        <w:rPr>
          <w:rFonts w:ascii="Arial" w:eastAsia="Times New Roman" w:hAnsi="Arial" w:cs="Arial"/>
          <w:color w:val="0070C0"/>
          <w:lang w:eastAsia="nl-NL"/>
        </w:rPr>
      </w:pPr>
      <w:r>
        <w:rPr>
          <w:rFonts w:ascii="Arial" w:eastAsia="Times New Roman" w:hAnsi="Arial" w:cs="Arial"/>
          <w:color w:val="0070C0"/>
          <w:lang w:eastAsia="nl-NL"/>
        </w:rPr>
        <w:t>D</w:t>
      </w:r>
      <w:r w:rsidR="00722348" w:rsidRPr="00A44C04">
        <w:rPr>
          <w:rFonts w:ascii="Arial" w:eastAsia="Times New Roman" w:hAnsi="Arial" w:cs="Arial"/>
          <w:color w:val="0070C0"/>
          <w:lang w:eastAsia="nl-NL"/>
        </w:rPr>
        <w:t>uidelijk verstaanbare tekst</w:t>
      </w:r>
    </w:p>
    <w:p w:rsidR="00722348" w:rsidRPr="00A44C04" w:rsidRDefault="00567033" w:rsidP="002138FA">
      <w:pPr>
        <w:pStyle w:val="Lijstalinea"/>
        <w:numPr>
          <w:ilvl w:val="0"/>
          <w:numId w:val="3"/>
        </w:numPr>
        <w:spacing w:before="100" w:beforeAutospacing="1" w:after="100" w:afterAutospacing="1"/>
        <w:rPr>
          <w:rFonts w:ascii="Arial" w:eastAsia="Times New Roman" w:hAnsi="Arial" w:cs="Arial"/>
          <w:color w:val="0070C0"/>
          <w:lang w:eastAsia="nl-NL"/>
        </w:rPr>
      </w:pPr>
      <w:r w:rsidRPr="00A44C04">
        <w:rPr>
          <w:rFonts w:ascii="Arial" w:eastAsia="Times New Roman" w:hAnsi="Arial" w:cs="Arial"/>
          <w:color w:val="0070C0"/>
          <w:lang w:eastAsia="nl-NL"/>
        </w:rPr>
        <w:t>Terughoudendheid</w:t>
      </w:r>
      <w:r w:rsidR="00722348" w:rsidRPr="00A44C04">
        <w:rPr>
          <w:rFonts w:ascii="Arial" w:eastAsia="Times New Roman" w:hAnsi="Arial" w:cs="Arial"/>
          <w:color w:val="0070C0"/>
          <w:lang w:eastAsia="nl-NL"/>
        </w:rPr>
        <w:t xml:space="preserve"> in expressie</w:t>
      </w:r>
    </w:p>
    <w:p w:rsidR="00722348" w:rsidRPr="00A44C04" w:rsidRDefault="00567033" w:rsidP="002138FA">
      <w:pPr>
        <w:pStyle w:val="Lijstalinea"/>
        <w:numPr>
          <w:ilvl w:val="0"/>
          <w:numId w:val="3"/>
        </w:numPr>
        <w:spacing w:before="100" w:beforeAutospacing="1" w:after="100" w:afterAutospacing="1"/>
        <w:rPr>
          <w:rFonts w:ascii="Arial" w:eastAsia="Times New Roman" w:hAnsi="Arial" w:cs="Arial"/>
          <w:color w:val="0070C0"/>
          <w:lang w:eastAsia="nl-NL"/>
        </w:rPr>
      </w:pPr>
      <w:r>
        <w:rPr>
          <w:rFonts w:ascii="Arial" w:eastAsia="Times New Roman" w:hAnsi="Arial" w:cs="Arial"/>
          <w:color w:val="0070C0"/>
          <w:lang w:eastAsia="nl-NL"/>
        </w:rPr>
        <w:t>G</w:t>
      </w:r>
      <w:r w:rsidR="00722348" w:rsidRPr="00A44C04">
        <w:rPr>
          <w:rFonts w:ascii="Arial" w:eastAsia="Times New Roman" w:hAnsi="Arial" w:cs="Arial"/>
          <w:color w:val="0070C0"/>
          <w:lang w:eastAsia="nl-NL"/>
        </w:rPr>
        <w:t xml:space="preserve">een wereldlijke cantus </w:t>
      </w:r>
      <w:proofErr w:type="spellStart"/>
      <w:r w:rsidR="00722348" w:rsidRPr="00A44C04">
        <w:rPr>
          <w:rFonts w:ascii="Arial" w:eastAsia="Times New Roman" w:hAnsi="Arial" w:cs="Arial"/>
          <w:color w:val="0070C0"/>
          <w:lang w:eastAsia="nl-NL"/>
        </w:rPr>
        <w:t>firmus</w:t>
      </w:r>
      <w:proofErr w:type="spellEnd"/>
      <w:r w:rsidR="00722348" w:rsidRPr="00A44C04">
        <w:rPr>
          <w:rFonts w:ascii="Arial" w:eastAsia="Times New Roman" w:hAnsi="Arial" w:cs="Arial"/>
          <w:color w:val="0070C0"/>
          <w:lang w:eastAsia="nl-NL"/>
        </w:rPr>
        <w:t xml:space="preserve"> in de missen</w:t>
      </w:r>
    </w:p>
    <w:p w:rsidR="00D91568" w:rsidRPr="00A44C04" w:rsidRDefault="00D91568">
      <w:pPr>
        <w:rPr>
          <w:rFonts w:ascii="Arial" w:hAnsi="Arial" w:cs="Arial"/>
          <w:color w:val="0070C0"/>
        </w:rPr>
      </w:pPr>
    </w:p>
    <w:p w:rsidR="00722348" w:rsidRPr="00A44C04" w:rsidRDefault="00722348" w:rsidP="00722348">
      <w:pPr>
        <w:rPr>
          <w:rFonts w:ascii="Arial" w:hAnsi="Arial" w:cs="Arial"/>
          <w:color w:val="0070C0"/>
        </w:rPr>
      </w:pPr>
      <w:r w:rsidRPr="00A44C04">
        <w:rPr>
          <w:rFonts w:ascii="Arial" w:hAnsi="Arial" w:cs="Arial"/>
          <w:b/>
          <w:bCs/>
          <w:color w:val="0070C0"/>
        </w:rPr>
        <w:t xml:space="preserve">Giovanni </w:t>
      </w:r>
      <w:proofErr w:type="spellStart"/>
      <w:r w:rsidRPr="00A44C04">
        <w:rPr>
          <w:rFonts w:ascii="Arial" w:hAnsi="Arial" w:cs="Arial"/>
          <w:b/>
          <w:bCs/>
          <w:color w:val="0070C0"/>
        </w:rPr>
        <w:t>Pierluigi</w:t>
      </w:r>
      <w:proofErr w:type="spellEnd"/>
      <w:r w:rsidRPr="00A44C04">
        <w:rPr>
          <w:rFonts w:ascii="Arial" w:hAnsi="Arial" w:cs="Arial"/>
          <w:b/>
          <w:bCs/>
          <w:color w:val="0070C0"/>
        </w:rPr>
        <w:t xml:space="preserve"> da </w:t>
      </w:r>
      <w:proofErr w:type="spellStart"/>
      <w:r w:rsidRPr="00A44C04">
        <w:rPr>
          <w:rFonts w:ascii="Arial" w:hAnsi="Arial" w:cs="Arial"/>
          <w:b/>
          <w:bCs/>
          <w:color w:val="0070C0"/>
        </w:rPr>
        <w:t>Palestrina</w:t>
      </w:r>
      <w:proofErr w:type="spellEnd"/>
    </w:p>
    <w:p w:rsidR="00722348" w:rsidRPr="00A44C04" w:rsidRDefault="00722348" w:rsidP="00722348">
      <w:pPr>
        <w:rPr>
          <w:rFonts w:ascii="Arial" w:eastAsia="Times New Roman" w:hAnsi="Arial" w:cs="Arial"/>
          <w:i/>
          <w:color w:val="0070C0"/>
          <w:lang w:eastAsia="nl-NL"/>
        </w:rPr>
      </w:pPr>
      <w:r w:rsidRPr="00A44C04">
        <w:rPr>
          <w:rFonts w:ascii="Arial" w:hAnsi="Arial" w:cs="Arial"/>
          <w:color w:val="0070C0"/>
        </w:rPr>
        <w:t>In de ogen van het concilie</w:t>
      </w:r>
      <w:r w:rsidRPr="00A44C04">
        <w:rPr>
          <w:rFonts w:ascii="Arial" w:hAnsi="Arial" w:cs="Arial"/>
          <w:color w:val="0070C0"/>
        </w:rPr>
        <w:t xml:space="preserve"> (</w:t>
      </w:r>
      <w:r w:rsidRPr="00A44C04">
        <w:rPr>
          <w:rStyle w:val="st"/>
          <w:rFonts w:ascii="Arial" w:hAnsi="Arial" w:cs="Arial"/>
          <w:i/>
          <w:color w:val="0070C0"/>
        </w:rPr>
        <w:t xml:space="preserve">Een </w:t>
      </w:r>
      <w:r w:rsidRPr="00A44C04">
        <w:rPr>
          <w:rStyle w:val="Nadruk"/>
          <w:rFonts w:ascii="Arial" w:hAnsi="Arial" w:cs="Arial"/>
          <w:i w:val="0"/>
          <w:color w:val="0070C0"/>
        </w:rPr>
        <w:t>concilie</w:t>
      </w:r>
      <w:r w:rsidRPr="00A44C04">
        <w:rPr>
          <w:rStyle w:val="st"/>
          <w:rFonts w:ascii="Arial" w:hAnsi="Arial" w:cs="Arial"/>
          <w:i/>
          <w:color w:val="0070C0"/>
        </w:rPr>
        <w:t xml:space="preserve"> is een vergadering van regionale christelijke leiders/ambtsdragers</w:t>
      </w:r>
      <w:r w:rsidRPr="00A44C04">
        <w:rPr>
          <w:rStyle w:val="st"/>
          <w:rFonts w:ascii="Arial" w:hAnsi="Arial" w:cs="Arial"/>
          <w:color w:val="0070C0"/>
        </w:rPr>
        <w:t xml:space="preserve">) </w:t>
      </w:r>
      <w:r w:rsidRPr="00A44C04">
        <w:rPr>
          <w:rFonts w:ascii="Arial" w:hAnsi="Arial" w:cs="Arial"/>
          <w:color w:val="0070C0"/>
        </w:rPr>
        <w:t>was de muziek van </w:t>
      </w:r>
      <w:proofErr w:type="spellStart"/>
      <w:r w:rsidRPr="00A44C04">
        <w:rPr>
          <w:rFonts w:ascii="Arial" w:hAnsi="Arial" w:cs="Arial"/>
          <w:color w:val="0070C0"/>
        </w:rPr>
        <w:fldChar w:fldCharType="begin"/>
      </w:r>
      <w:r w:rsidRPr="00A44C04">
        <w:rPr>
          <w:rFonts w:ascii="Arial" w:hAnsi="Arial" w:cs="Arial"/>
          <w:color w:val="0070C0"/>
        </w:rPr>
        <w:instrText xml:space="preserve"> HYPERLINK "http://www.klassiekemuziekgids.net/componisten/Palestrina.htm" \t "_blank" </w:instrText>
      </w:r>
      <w:r w:rsidRPr="00A44C04">
        <w:rPr>
          <w:rFonts w:ascii="Arial" w:hAnsi="Arial" w:cs="Arial"/>
          <w:color w:val="0070C0"/>
        </w:rPr>
        <w:fldChar w:fldCharType="separate"/>
      </w:r>
      <w:r w:rsidRPr="00A44C04">
        <w:rPr>
          <w:rStyle w:val="Hyperlink"/>
          <w:rFonts w:ascii="Arial" w:hAnsi="Arial" w:cs="Arial"/>
          <w:b/>
          <w:bCs/>
          <w:color w:val="0070C0"/>
          <w:u w:val="none"/>
        </w:rPr>
        <w:t>Palestrina</w:t>
      </w:r>
      <w:proofErr w:type="spellEnd"/>
      <w:r w:rsidRPr="00A44C04">
        <w:rPr>
          <w:rFonts w:ascii="Arial" w:hAnsi="Arial" w:cs="Arial"/>
          <w:color w:val="0070C0"/>
        </w:rPr>
        <w:fldChar w:fldCharType="end"/>
      </w:r>
      <w:r w:rsidRPr="00A44C04">
        <w:rPr>
          <w:rFonts w:ascii="Arial" w:hAnsi="Arial" w:cs="Arial"/>
          <w:color w:val="0070C0"/>
        </w:rPr>
        <w:t xml:space="preserve"> het voorbeeld van hoe </w:t>
      </w:r>
      <w:r w:rsidRPr="00A44C04">
        <w:rPr>
          <w:rFonts w:ascii="Arial" w:hAnsi="Arial" w:cs="Arial"/>
          <w:b/>
          <w:color w:val="0070C0"/>
        </w:rPr>
        <w:t>meerstemmige</w:t>
      </w:r>
      <w:r w:rsidRPr="00A44C04">
        <w:rPr>
          <w:rFonts w:ascii="Arial" w:hAnsi="Arial" w:cs="Arial"/>
          <w:color w:val="0070C0"/>
        </w:rPr>
        <w:t xml:space="preserve"> katholieke muziek moest klinken.  Zijn stijl heeft lange tijd als voorbeeld gediend voor de contrapuntische schrijfwijze</w:t>
      </w:r>
      <w:r w:rsidRPr="00A44C04">
        <w:rPr>
          <w:rFonts w:ascii="Arial" w:hAnsi="Arial" w:cs="Arial"/>
          <w:color w:val="0070C0"/>
        </w:rPr>
        <w:t xml:space="preserve"> </w:t>
      </w:r>
      <w:proofErr w:type="gramStart"/>
      <w:r w:rsidRPr="00A44C04">
        <w:rPr>
          <w:rFonts w:ascii="Arial" w:hAnsi="Arial" w:cs="Arial"/>
          <w:color w:val="0070C0"/>
        </w:rPr>
        <w:t xml:space="preserve">( </w:t>
      </w:r>
      <w:r w:rsidRPr="00A44C04">
        <w:rPr>
          <w:rFonts w:ascii="Arial" w:eastAsia="Times New Roman" w:hAnsi="Arial" w:cs="Arial"/>
          <w:i/>
          <w:color w:val="0070C0"/>
          <w:lang w:eastAsia="nl-NL"/>
        </w:rPr>
        <w:t>hiermee</w:t>
      </w:r>
      <w:proofErr w:type="gramEnd"/>
      <w:r w:rsidRPr="00A44C04">
        <w:rPr>
          <w:rFonts w:ascii="Arial" w:eastAsia="Times New Roman" w:hAnsi="Arial" w:cs="Arial"/>
          <w:i/>
          <w:color w:val="0070C0"/>
          <w:lang w:eastAsia="nl-NL"/>
        </w:rPr>
        <w:t xml:space="preserve"> wordt in de muziektheorie de leer der meerstemmigheid verstaan )</w:t>
      </w:r>
    </w:p>
    <w:p w:rsidR="002138FA" w:rsidRPr="00567033" w:rsidRDefault="00722348" w:rsidP="00567033">
      <w:pPr>
        <w:rPr>
          <w:rFonts w:ascii="Arial" w:hAnsi="Arial" w:cs="Arial"/>
          <w:color w:val="0070C0"/>
        </w:rPr>
      </w:pPr>
      <w:proofErr w:type="spellStart"/>
      <w:r w:rsidRPr="00A44C04">
        <w:rPr>
          <w:rFonts w:ascii="Arial" w:hAnsi="Arial" w:cs="Arial"/>
          <w:color w:val="0070C0"/>
        </w:rPr>
        <w:t>Palestrina</w:t>
      </w:r>
      <w:proofErr w:type="spellEnd"/>
      <w:r w:rsidRPr="00A44C04">
        <w:rPr>
          <w:rFonts w:ascii="Arial" w:hAnsi="Arial" w:cs="Arial"/>
          <w:color w:val="0070C0"/>
        </w:rPr>
        <w:t xml:space="preserve"> was lid van een groep componisten die in de 16e eeuw in de Pauselijke Kapel in Rome werkzaam was. </w:t>
      </w:r>
      <w:r w:rsidRPr="00A44C04">
        <w:rPr>
          <w:rFonts w:ascii="Arial" w:hAnsi="Arial" w:cs="Arial"/>
          <w:color w:val="0070C0"/>
        </w:rPr>
        <w:br/>
        <w:t xml:space="preserve">Zijn muziek bundelt alle technieken van </w:t>
      </w:r>
      <w:r w:rsidRPr="00A44C04">
        <w:rPr>
          <w:rFonts w:ascii="Arial" w:hAnsi="Arial" w:cs="Arial"/>
          <w:b/>
          <w:color w:val="0070C0"/>
        </w:rPr>
        <w:t>de polyfonie.</w:t>
      </w:r>
      <w:r w:rsidRPr="00A44C04">
        <w:rPr>
          <w:rFonts w:ascii="Arial" w:hAnsi="Arial" w:cs="Arial"/>
          <w:color w:val="0070C0"/>
        </w:rPr>
        <w:t xml:space="preserve"> Invloeden van de </w:t>
      </w:r>
      <w:proofErr w:type="spellStart"/>
      <w:r w:rsidRPr="00A44C04">
        <w:rPr>
          <w:rFonts w:ascii="Arial" w:hAnsi="Arial" w:cs="Arial"/>
          <w:color w:val="0070C0"/>
        </w:rPr>
        <w:t>Franco</w:t>
      </w:r>
      <w:proofErr w:type="spellEnd"/>
      <w:r w:rsidRPr="00A44C04">
        <w:rPr>
          <w:rFonts w:ascii="Arial" w:hAnsi="Arial" w:cs="Arial"/>
          <w:color w:val="0070C0"/>
        </w:rPr>
        <w:t>-Vlaamse school zijn onmiskenbaar aanwezig. </w:t>
      </w:r>
      <w:r w:rsidRPr="00A44C04">
        <w:rPr>
          <w:rFonts w:ascii="Arial" w:hAnsi="Arial" w:cs="Arial"/>
          <w:color w:val="0070C0"/>
        </w:rPr>
        <w:br/>
        <w:t>Hij heeft het grootste deel van zijn leven in de kerken van Rome doorgebracht (hij was in dienst van 11 pausen!). </w:t>
      </w:r>
    </w:p>
    <w:p w:rsidR="00722348" w:rsidRPr="00A44C04" w:rsidRDefault="00722348" w:rsidP="00722348">
      <w:pPr>
        <w:pStyle w:val="Normaalweb"/>
        <w:rPr>
          <w:rFonts w:ascii="Arial" w:hAnsi="Arial" w:cs="Arial"/>
          <w:b/>
          <w:color w:val="0070C0"/>
        </w:rPr>
      </w:pPr>
      <w:r w:rsidRPr="00A44C04">
        <w:rPr>
          <w:rFonts w:ascii="Arial" w:hAnsi="Arial" w:cs="Arial"/>
          <w:b/>
          <w:color w:val="0070C0"/>
        </w:rPr>
        <w:t>Zijn stijl wordt gekenmerkt door:</w:t>
      </w:r>
    </w:p>
    <w:p w:rsidR="00722348" w:rsidRPr="00A44C04" w:rsidRDefault="00722348" w:rsidP="00722348">
      <w:pPr>
        <w:numPr>
          <w:ilvl w:val="0"/>
          <w:numId w:val="1"/>
        </w:numPr>
        <w:spacing w:before="100" w:beforeAutospacing="1" w:after="100" w:afterAutospacing="1"/>
        <w:rPr>
          <w:rFonts w:ascii="Arial" w:hAnsi="Arial" w:cs="Arial"/>
          <w:color w:val="0070C0"/>
        </w:rPr>
      </w:pPr>
      <w:proofErr w:type="gramStart"/>
      <w:r w:rsidRPr="00A44C04">
        <w:rPr>
          <w:rFonts w:ascii="Arial" w:hAnsi="Arial" w:cs="Arial"/>
          <w:color w:val="0070C0"/>
        </w:rPr>
        <w:t>overwegend</w:t>
      </w:r>
      <w:proofErr w:type="gramEnd"/>
      <w:r w:rsidRPr="00A44C04">
        <w:rPr>
          <w:rFonts w:ascii="Arial" w:hAnsi="Arial" w:cs="Arial"/>
          <w:color w:val="0070C0"/>
        </w:rPr>
        <w:t xml:space="preserve"> geestelijke muziek (mis en motet)</w:t>
      </w:r>
    </w:p>
    <w:p w:rsidR="00722348" w:rsidRPr="00A44C04" w:rsidRDefault="00722348" w:rsidP="00722348">
      <w:pPr>
        <w:numPr>
          <w:ilvl w:val="0"/>
          <w:numId w:val="1"/>
        </w:numPr>
        <w:spacing w:before="100" w:beforeAutospacing="1" w:after="100" w:afterAutospacing="1"/>
        <w:rPr>
          <w:rFonts w:ascii="Arial" w:hAnsi="Arial" w:cs="Arial"/>
          <w:color w:val="0070C0"/>
        </w:rPr>
      </w:pPr>
      <w:proofErr w:type="gramStart"/>
      <w:r w:rsidRPr="00A44C04">
        <w:rPr>
          <w:rFonts w:ascii="Arial" w:hAnsi="Arial" w:cs="Arial"/>
          <w:color w:val="0070C0"/>
        </w:rPr>
        <w:t>a</w:t>
      </w:r>
      <w:proofErr w:type="gramEnd"/>
      <w:r w:rsidRPr="00A44C04">
        <w:rPr>
          <w:rFonts w:ascii="Arial" w:hAnsi="Arial" w:cs="Arial"/>
          <w:color w:val="0070C0"/>
        </w:rPr>
        <w:t xml:space="preserve"> capella stijl (in de Sixtijnse kapel werden geen instrumenten gebruikt)</w:t>
      </w:r>
    </w:p>
    <w:p w:rsidR="00722348" w:rsidRPr="00A44C04" w:rsidRDefault="00722348" w:rsidP="00722348">
      <w:pPr>
        <w:numPr>
          <w:ilvl w:val="0"/>
          <w:numId w:val="1"/>
        </w:numPr>
        <w:spacing w:before="100" w:beforeAutospacing="1" w:after="100" w:afterAutospacing="1"/>
        <w:rPr>
          <w:rFonts w:ascii="Arial" w:hAnsi="Arial" w:cs="Arial"/>
          <w:color w:val="0070C0"/>
        </w:rPr>
      </w:pPr>
      <w:proofErr w:type="gramStart"/>
      <w:r w:rsidRPr="00A44C04">
        <w:rPr>
          <w:rFonts w:ascii="Arial" w:hAnsi="Arial" w:cs="Arial"/>
          <w:color w:val="0070C0"/>
        </w:rPr>
        <w:t>terug</w:t>
      </w:r>
      <w:r w:rsidRPr="00A44C04">
        <w:rPr>
          <w:rFonts w:ascii="Arial" w:hAnsi="Arial" w:cs="Arial"/>
          <w:color w:val="0070C0"/>
        </w:rPr>
        <w:t>grijpen</w:t>
      </w:r>
      <w:proofErr w:type="gramEnd"/>
      <w:r w:rsidRPr="00A44C04">
        <w:rPr>
          <w:rFonts w:ascii="Arial" w:hAnsi="Arial" w:cs="Arial"/>
          <w:color w:val="0070C0"/>
        </w:rPr>
        <w:t xml:space="preserve"> op bij voorkeur het Gregoriaans</w:t>
      </w:r>
    </w:p>
    <w:p w:rsidR="00722348" w:rsidRPr="00A44C04" w:rsidRDefault="00722348" w:rsidP="00722348">
      <w:pPr>
        <w:numPr>
          <w:ilvl w:val="0"/>
          <w:numId w:val="1"/>
        </w:numPr>
        <w:spacing w:before="100" w:beforeAutospacing="1" w:after="100" w:afterAutospacing="1"/>
        <w:rPr>
          <w:rFonts w:ascii="Arial" w:hAnsi="Arial" w:cs="Arial"/>
          <w:color w:val="0070C0"/>
        </w:rPr>
      </w:pPr>
      <w:proofErr w:type="gramStart"/>
      <w:r w:rsidRPr="00A44C04">
        <w:rPr>
          <w:rFonts w:ascii="Arial" w:hAnsi="Arial" w:cs="Arial"/>
          <w:color w:val="0070C0"/>
        </w:rPr>
        <w:t>rustig</w:t>
      </w:r>
      <w:proofErr w:type="gramEnd"/>
      <w:r w:rsidRPr="00A44C04">
        <w:rPr>
          <w:rFonts w:ascii="Arial" w:hAnsi="Arial" w:cs="Arial"/>
          <w:color w:val="0070C0"/>
        </w:rPr>
        <w:t xml:space="preserve"> </w:t>
      </w:r>
      <w:r w:rsidRPr="00A44C04">
        <w:rPr>
          <w:rFonts w:ascii="Arial" w:hAnsi="Arial" w:cs="Arial"/>
          <w:color w:val="0070C0"/>
        </w:rPr>
        <w:t>en vloeiend ritme</w:t>
      </w:r>
    </w:p>
    <w:p w:rsidR="00722348" w:rsidRPr="00A44C04" w:rsidRDefault="00722348" w:rsidP="00722348">
      <w:pPr>
        <w:rPr>
          <w:rFonts w:ascii="Arial" w:eastAsia="Times New Roman" w:hAnsi="Arial" w:cs="Arial"/>
          <w:lang w:eastAsia="nl-NL"/>
        </w:rPr>
      </w:pPr>
      <w:r w:rsidRPr="00A44C04">
        <w:rPr>
          <w:rFonts w:ascii="Arial" w:hAnsi="Arial" w:cs="Arial"/>
          <w:color w:val="000000"/>
        </w:rPr>
        <w:t xml:space="preserve">Voorbeeld: </w:t>
      </w:r>
      <w:r w:rsidRPr="00A44C04">
        <w:rPr>
          <w:rFonts w:ascii="Arial" w:eastAsia="Times New Roman" w:hAnsi="Arial" w:cs="Arial"/>
          <w:color w:val="000000"/>
          <w:shd w:val="clear" w:color="auto" w:fill="FFFFFF"/>
          <w:lang w:eastAsia="nl-NL"/>
        </w:rPr>
        <w:t xml:space="preserve">Agnus Dei uit Missa </w:t>
      </w:r>
      <w:proofErr w:type="spellStart"/>
      <w:r w:rsidRPr="00A44C04">
        <w:rPr>
          <w:rFonts w:ascii="Arial" w:eastAsia="Times New Roman" w:hAnsi="Arial" w:cs="Arial"/>
          <w:color w:val="000000"/>
          <w:shd w:val="clear" w:color="auto" w:fill="FFFFFF"/>
          <w:lang w:eastAsia="nl-NL"/>
        </w:rPr>
        <w:t>Papae</w:t>
      </w:r>
      <w:proofErr w:type="spellEnd"/>
      <w:r w:rsidRPr="00A44C04">
        <w:rPr>
          <w:rFonts w:ascii="Arial" w:eastAsia="Times New Roman" w:hAnsi="Arial" w:cs="Arial"/>
          <w:color w:val="000000"/>
          <w:shd w:val="clear" w:color="auto" w:fill="FFFFFF"/>
          <w:lang w:eastAsia="nl-NL"/>
        </w:rPr>
        <w:t xml:space="preserve"> </w:t>
      </w:r>
      <w:proofErr w:type="spellStart"/>
      <w:r w:rsidRPr="00A44C04">
        <w:rPr>
          <w:rFonts w:ascii="Arial" w:eastAsia="Times New Roman" w:hAnsi="Arial" w:cs="Arial"/>
          <w:color w:val="000000"/>
          <w:shd w:val="clear" w:color="auto" w:fill="FFFFFF"/>
          <w:lang w:eastAsia="nl-NL"/>
        </w:rPr>
        <w:t>Marcelli</w:t>
      </w:r>
      <w:proofErr w:type="spellEnd"/>
      <w:r w:rsidRPr="00A44C04">
        <w:rPr>
          <w:rFonts w:ascii="Arial" w:eastAsia="Times New Roman" w:hAnsi="Arial" w:cs="Arial"/>
          <w:color w:val="000000"/>
          <w:shd w:val="clear" w:color="auto" w:fill="FFFFFF"/>
          <w:lang w:eastAsia="nl-NL"/>
        </w:rPr>
        <w:t xml:space="preserve"> - </w:t>
      </w:r>
      <w:proofErr w:type="spellStart"/>
      <w:r w:rsidRPr="00A44C04">
        <w:rPr>
          <w:rFonts w:ascii="Arial" w:eastAsia="Times New Roman" w:hAnsi="Arial" w:cs="Arial"/>
          <w:color w:val="000000"/>
          <w:shd w:val="clear" w:color="auto" w:fill="FFFFFF"/>
          <w:lang w:eastAsia="nl-NL"/>
        </w:rPr>
        <w:t>Palestrina</w:t>
      </w:r>
      <w:proofErr w:type="spellEnd"/>
    </w:p>
    <w:p w:rsidR="00722348" w:rsidRPr="00A44C04" w:rsidRDefault="00722348" w:rsidP="00722348">
      <w:pPr>
        <w:pStyle w:val="Lijstalinea"/>
        <w:numPr>
          <w:ilvl w:val="0"/>
          <w:numId w:val="1"/>
        </w:numPr>
        <w:rPr>
          <w:rFonts w:ascii="Arial" w:hAnsi="Arial" w:cs="Arial"/>
        </w:rPr>
      </w:pPr>
      <w:hyperlink r:id="rId7" w:tgtFrame="_blank" w:history="1">
        <w:r w:rsidRPr="00A44C04">
          <w:rPr>
            <w:rStyle w:val="Hyperlink"/>
            <w:rFonts w:ascii="Arial" w:hAnsi="Arial" w:cs="Arial"/>
          </w:rPr>
          <w:t>https://youtu.b</w:t>
        </w:r>
        <w:r w:rsidRPr="00A44C04">
          <w:rPr>
            <w:rStyle w:val="Hyperlink"/>
            <w:rFonts w:ascii="Arial" w:hAnsi="Arial" w:cs="Arial"/>
          </w:rPr>
          <w:t>e</w:t>
        </w:r>
        <w:r w:rsidRPr="00A44C04">
          <w:rPr>
            <w:rStyle w:val="Hyperlink"/>
            <w:rFonts w:ascii="Arial" w:hAnsi="Arial" w:cs="Arial"/>
          </w:rPr>
          <w:t>/KwW7iRx4-EU</w:t>
        </w:r>
      </w:hyperlink>
    </w:p>
    <w:p w:rsidR="00722348" w:rsidRPr="00A44C04" w:rsidRDefault="00722348" w:rsidP="00722348">
      <w:pPr>
        <w:rPr>
          <w:rFonts w:ascii="Arial" w:hAnsi="Arial" w:cs="Arial"/>
        </w:rPr>
      </w:pPr>
    </w:p>
    <w:p w:rsidR="00722348" w:rsidRPr="00A44C04" w:rsidRDefault="002138FA">
      <w:pPr>
        <w:rPr>
          <w:rFonts w:ascii="Arial" w:hAnsi="Arial" w:cs="Arial"/>
        </w:rPr>
      </w:pPr>
      <w:r w:rsidRPr="00A44C04">
        <w:rPr>
          <w:rFonts w:ascii="Arial" w:hAnsi="Arial" w:cs="Arial"/>
        </w:rPr>
        <w:t xml:space="preserve">Beluister bovenstaand fragment van </w:t>
      </w:r>
      <w:proofErr w:type="spellStart"/>
      <w:r w:rsidRPr="00A44C04">
        <w:rPr>
          <w:rFonts w:ascii="Arial" w:hAnsi="Arial" w:cs="Arial"/>
        </w:rPr>
        <w:t>Palestrina</w:t>
      </w:r>
      <w:proofErr w:type="spellEnd"/>
    </w:p>
    <w:p w:rsidR="002138FA" w:rsidRPr="00A44C04" w:rsidRDefault="002138FA">
      <w:pPr>
        <w:rPr>
          <w:rFonts w:ascii="Arial" w:hAnsi="Arial" w:cs="Arial"/>
        </w:rPr>
      </w:pPr>
    </w:p>
    <w:p w:rsidR="002138FA" w:rsidRPr="00A44C04" w:rsidRDefault="00E309AA">
      <w:pPr>
        <w:rPr>
          <w:rFonts w:ascii="Arial" w:hAnsi="Arial" w:cs="Arial"/>
          <w:b/>
          <w:sz w:val="28"/>
          <w:szCs w:val="28"/>
        </w:rPr>
      </w:pPr>
      <w:r w:rsidRPr="00A44C04">
        <w:rPr>
          <w:rFonts w:ascii="Arial" w:hAnsi="Arial" w:cs="Arial"/>
          <w:b/>
          <w:sz w:val="28"/>
          <w:szCs w:val="28"/>
        </w:rPr>
        <w:t>Vraag 1</w:t>
      </w:r>
      <w:r w:rsidR="002138FA" w:rsidRPr="00A44C04">
        <w:rPr>
          <w:rFonts w:ascii="Arial" w:hAnsi="Arial" w:cs="Arial"/>
          <w:b/>
          <w:sz w:val="28"/>
          <w:szCs w:val="28"/>
        </w:rPr>
        <w:t xml:space="preserve">. </w:t>
      </w:r>
    </w:p>
    <w:p w:rsidR="002138FA" w:rsidRPr="00A44C04" w:rsidRDefault="002138FA">
      <w:pPr>
        <w:rPr>
          <w:rFonts w:ascii="Arial" w:hAnsi="Arial" w:cs="Arial"/>
        </w:rPr>
      </w:pPr>
      <w:proofErr w:type="spellStart"/>
      <w:r w:rsidRPr="00A44C04">
        <w:rPr>
          <w:rFonts w:ascii="Arial" w:hAnsi="Arial" w:cs="Arial"/>
        </w:rPr>
        <w:t>Palestrina</w:t>
      </w:r>
      <w:proofErr w:type="spellEnd"/>
      <w:r w:rsidRPr="00A44C04">
        <w:rPr>
          <w:rFonts w:ascii="Arial" w:hAnsi="Arial" w:cs="Arial"/>
        </w:rPr>
        <w:t xml:space="preserve"> componeert meerstemmige muziek.</w:t>
      </w:r>
    </w:p>
    <w:p w:rsidR="002138FA" w:rsidRPr="00A44C04" w:rsidRDefault="002138FA">
      <w:pPr>
        <w:rPr>
          <w:rFonts w:ascii="Arial" w:hAnsi="Arial" w:cs="Arial"/>
        </w:rPr>
      </w:pPr>
      <w:r w:rsidRPr="00A44C04">
        <w:rPr>
          <w:rFonts w:ascii="Arial" w:hAnsi="Arial" w:cs="Arial"/>
        </w:rPr>
        <w:t>Hoe is dat zichtbaar in de muzieknotatie?</w:t>
      </w:r>
    </w:p>
    <w:p w:rsidR="002138FA" w:rsidRPr="00A44C04" w:rsidRDefault="002138FA">
      <w:pPr>
        <w:rPr>
          <w:rFonts w:ascii="Arial" w:hAnsi="Arial" w:cs="Arial"/>
        </w:rPr>
      </w:pPr>
    </w:p>
    <w:p w:rsidR="002138FA" w:rsidRPr="00A44C04" w:rsidRDefault="00E309AA">
      <w:pPr>
        <w:rPr>
          <w:rFonts w:ascii="Arial" w:hAnsi="Arial" w:cs="Arial"/>
          <w:b/>
          <w:sz w:val="28"/>
          <w:szCs w:val="28"/>
        </w:rPr>
      </w:pPr>
      <w:r w:rsidRPr="00A44C04">
        <w:rPr>
          <w:rFonts w:ascii="Arial" w:hAnsi="Arial" w:cs="Arial"/>
          <w:b/>
          <w:sz w:val="28"/>
          <w:szCs w:val="28"/>
        </w:rPr>
        <w:t>Vraag 2</w:t>
      </w:r>
      <w:r w:rsidR="002138FA" w:rsidRPr="00A44C04">
        <w:rPr>
          <w:rFonts w:ascii="Arial" w:hAnsi="Arial" w:cs="Arial"/>
          <w:b/>
          <w:sz w:val="28"/>
          <w:szCs w:val="28"/>
        </w:rPr>
        <w:t>.</w:t>
      </w:r>
    </w:p>
    <w:p w:rsidR="002138FA" w:rsidRPr="00A44C04" w:rsidRDefault="002138FA">
      <w:pPr>
        <w:rPr>
          <w:rFonts w:ascii="Arial" w:hAnsi="Arial" w:cs="Arial"/>
        </w:rPr>
      </w:pPr>
      <w:r w:rsidRPr="00A44C04">
        <w:rPr>
          <w:rFonts w:ascii="Arial" w:hAnsi="Arial" w:cs="Arial"/>
        </w:rPr>
        <w:t>Beluister de eerste minuut van het Agnus Dei</w:t>
      </w:r>
      <w:r w:rsidR="00567033">
        <w:rPr>
          <w:rFonts w:ascii="Arial" w:hAnsi="Arial" w:cs="Arial"/>
        </w:rPr>
        <w:t>.</w:t>
      </w:r>
    </w:p>
    <w:p w:rsidR="002138FA" w:rsidRPr="00A44C04" w:rsidRDefault="002138FA">
      <w:pPr>
        <w:rPr>
          <w:rFonts w:ascii="Arial" w:hAnsi="Arial" w:cs="Arial"/>
        </w:rPr>
      </w:pPr>
      <w:r w:rsidRPr="00A44C04">
        <w:rPr>
          <w:rFonts w:ascii="Arial" w:hAnsi="Arial" w:cs="Arial"/>
        </w:rPr>
        <w:t>Een uitgangspunt voor de kerk was dat de tekst verstaan</w:t>
      </w:r>
      <w:r w:rsidR="00567033">
        <w:rPr>
          <w:rFonts w:ascii="Arial" w:hAnsi="Arial" w:cs="Arial"/>
        </w:rPr>
        <w:t>baar was.</w:t>
      </w:r>
    </w:p>
    <w:p w:rsidR="002138FA" w:rsidRPr="00A44C04" w:rsidRDefault="002138FA">
      <w:pPr>
        <w:rPr>
          <w:rFonts w:ascii="Arial" w:hAnsi="Arial" w:cs="Arial"/>
        </w:rPr>
      </w:pPr>
      <w:r w:rsidRPr="00A44C04">
        <w:rPr>
          <w:rFonts w:ascii="Arial" w:hAnsi="Arial" w:cs="Arial"/>
        </w:rPr>
        <w:t>Op welk</w:t>
      </w:r>
      <w:r w:rsidR="00567033">
        <w:rPr>
          <w:rFonts w:ascii="Arial" w:hAnsi="Arial" w:cs="Arial"/>
        </w:rPr>
        <w:t>e</w:t>
      </w:r>
      <w:r w:rsidRPr="00A44C04">
        <w:rPr>
          <w:rFonts w:ascii="Arial" w:hAnsi="Arial" w:cs="Arial"/>
        </w:rPr>
        <w:t xml:space="preserve"> moment</w:t>
      </w:r>
      <w:r w:rsidR="00567033">
        <w:rPr>
          <w:rFonts w:ascii="Arial" w:hAnsi="Arial" w:cs="Arial"/>
        </w:rPr>
        <w:t>en</w:t>
      </w:r>
      <w:r w:rsidRPr="00A44C04">
        <w:rPr>
          <w:rFonts w:ascii="Arial" w:hAnsi="Arial" w:cs="Arial"/>
        </w:rPr>
        <w:t xml:space="preserve"> is de verstaanbaarheid van de tekst </w:t>
      </w:r>
      <w:r w:rsidR="00E309AA" w:rsidRPr="00A44C04">
        <w:rPr>
          <w:rFonts w:ascii="Arial" w:hAnsi="Arial" w:cs="Arial"/>
        </w:rPr>
        <w:t>het grootst</w:t>
      </w:r>
      <w:r w:rsidRPr="00A44C04">
        <w:rPr>
          <w:rFonts w:ascii="Arial" w:hAnsi="Arial" w:cs="Arial"/>
        </w:rPr>
        <w:t>?</w:t>
      </w:r>
    </w:p>
    <w:p w:rsidR="002138FA" w:rsidRPr="00A44C04" w:rsidRDefault="002138FA">
      <w:pPr>
        <w:rPr>
          <w:rFonts w:ascii="Arial" w:hAnsi="Arial" w:cs="Arial"/>
        </w:rPr>
      </w:pPr>
      <w:r w:rsidRPr="00A44C04">
        <w:rPr>
          <w:rFonts w:ascii="Arial" w:hAnsi="Arial" w:cs="Arial"/>
        </w:rPr>
        <w:t>Geef hiervoor een verklaring.</w:t>
      </w:r>
    </w:p>
    <w:p w:rsidR="00722348" w:rsidRPr="00A44C04" w:rsidRDefault="00722348">
      <w:pPr>
        <w:rPr>
          <w:rFonts w:ascii="Arial" w:hAnsi="Arial" w:cs="Arial"/>
        </w:rPr>
      </w:pPr>
    </w:p>
    <w:p w:rsidR="00E309AA" w:rsidRPr="00A44C04" w:rsidRDefault="00E309AA" w:rsidP="00E309AA">
      <w:pPr>
        <w:rPr>
          <w:rFonts w:ascii="Arial" w:eastAsia="Times New Roman" w:hAnsi="Arial" w:cs="Arial"/>
          <w:b/>
          <w:sz w:val="28"/>
          <w:szCs w:val="28"/>
          <w:lang w:eastAsia="nl-NL"/>
        </w:rPr>
      </w:pPr>
      <w:r w:rsidRPr="00A44C04">
        <w:rPr>
          <w:rFonts w:ascii="Arial" w:eastAsia="Times New Roman" w:hAnsi="Arial" w:cs="Arial"/>
          <w:b/>
          <w:sz w:val="28"/>
          <w:szCs w:val="28"/>
          <w:lang w:eastAsia="nl-NL"/>
        </w:rPr>
        <w:t>Vraag 3</w:t>
      </w:r>
    </w:p>
    <w:p w:rsidR="00E309AA" w:rsidRPr="00D91568" w:rsidRDefault="00E309AA" w:rsidP="00E309AA">
      <w:pPr>
        <w:rPr>
          <w:rFonts w:ascii="Arial" w:eastAsia="Times New Roman" w:hAnsi="Arial" w:cs="Arial"/>
          <w:lang w:eastAsia="nl-NL"/>
        </w:rPr>
      </w:pPr>
      <w:proofErr w:type="spellStart"/>
      <w:r w:rsidRPr="00D91568">
        <w:rPr>
          <w:rFonts w:ascii="Arial" w:eastAsia="Times New Roman" w:hAnsi="Arial" w:cs="Arial"/>
          <w:lang w:eastAsia="nl-NL"/>
        </w:rPr>
        <w:t>Monteverdi</w:t>
      </w:r>
      <w:proofErr w:type="spellEnd"/>
      <w:r w:rsidRPr="00D91568">
        <w:rPr>
          <w:rFonts w:ascii="Arial" w:eastAsia="Times New Roman" w:hAnsi="Arial" w:cs="Arial"/>
          <w:lang w:eastAsia="nl-NL"/>
        </w:rPr>
        <w:t xml:space="preserve"> schreef de opera </w:t>
      </w:r>
      <w:proofErr w:type="spellStart"/>
      <w:r w:rsidRPr="00D91568">
        <w:rPr>
          <w:rFonts w:ascii="Arial" w:eastAsia="Times New Roman" w:hAnsi="Arial" w:cs="Arial"/>
          <w:lang w:eastAsia="nl-NL"/>
        </w:rPr>
        <w:t>Orfeo</w:t>
      </w:r>
      <w:proofErr w:type="spellEnd"/>
      <w:r w:rsidRPr="00D91568">
        <w:rPr>
          <w:rFonts w:ascii="Arial" w:eastAsia="Times New Roman" w:hAnsi="Arial" w:cs="Arial"/>
          <w:lang w:eastAsia="nl-NL"/>
        </w:rPr>
        <w:t xml:space="preserve"> gebaseerd op een figuur uit de Griekse mythologie, namelijk Orpheus. Zoek op wie die figuur was en beschrijf het historische verhaal over Orpheus.</w:t>
      </w:r>
    </w:p>
    <w:p w:rsidR="002138FA" w:rsidRPr="00A44C04" w:rsidRDefault="002138FA">
      <w:pPr>
        <w:rPr>
          <w:rFonts w:ascii="Arial" w:hAnsi="Arial" w:cs="Arial"/>
        </w:rPr>
      </w:pPr>
    </w:p>
    <w:p w:rsidR="00E309AA" w:rsidRPr="00A44C04" w:rsidRDefault="00E309AA" w:rsidP="002138FA">
      <w:pPr>
        <w:rPr>
          <w:rFonts w:ascii="Arial" w:eastAsia="Times New Roman" w:hAnsi="Arial" w:cs="Arial"/>
          <w:color w:val="0070C0"/>
          <w:lang w:eastAsia="nl-NL"/>
        </w:rPr>
      </w:pPr>
    </w:p>
    <w:p w:rsidR="00AC0413" w:rsidRPr="00A44C04" w:rsidRDefault="00AC0413" w:rsidP="002138FA">
      <w:pPr>
        <w:rPr>
          <w:rFonts w:ascii="Arial" w:hAnsi="Arial" w:cs="Arial"/>
          <w:b/>
          <w:color w:val="0070C0"/>
        </w:rPr>
      </w:pPr>
      <w:r w:rsidRPr="00A44C04">
        <w:rPr>
          <w:rFonts w:ascii="Arial" w:hAnsi="Arial" w:cs="Arial"/>
          <w:b/>
          <w:color w:val="0070C0"/>
        </w:rPr>
        <w:t>Tekst 2</w:t>
      </w:r>
    </w:p>
    <w:p w:rsidR="00E309AA" w:rsidRPr="00A44C04" w:rsidRDefault="00E309AA" w:rsidP="002138FA">
      <w:pPr>
        <w:rPr>
          <w:rFonts w:ascii="Arial" w:hAnsi="Arial" w:cs="Arial"/>
          <w:color w:val="0070C0"/>
        </w:rPr>
      </w:pPr>
      <w:r w:rsidRPr="00A44C04">
        <w:rPr>
          <w:rFonts w:ascii="Arial" w:hAnsi="Arial" w:cs="Arial"/>
          <w:color w:val="0070C0"/>
        </w:rPr>
        <w:t xml:space="preserve">De oudst bewaarde opera </w:t>
      </w:r>
      <w:proofErr w:type="spellStart"/>
      <w:r w:rsidRPr="00A44C04">
        <w:rPr>
          <w:rFonts w:ascii="Arial" w:hAnsi="Arial" w:cs="Arial"/>
          <w:color w:val="0070C0"/>
        </w:rPr>
        <w:t>L’Orfeo</w:t>
      </w:r>
      <w:proofErr w:type="spellEnd"/>
      <w:r w:rsidRPr="00A44C04">
        <w:rPr>
          <w:rFonts w:ascii="Arial" w:hAnsi="Arial" w:cs="Arial"/>
          <w:color w:val="0070C0"/>
        </w:rPr>
        <w:t xml:space="preserve"> is door </w:t>
      </w:r>
      <w:proofErr w:type="spellStart"/>
      <w:r w:rsidRPr="00A44C04">
        <w:rPr>
          <w:rFonts w:ascii="Arial" w:hAnsi="Arial" w:cs="Arial"/>
          <w:color w:val="0070C0"/>
        </w:rPr>
        <w:t>Monteverdi</w:t>
      </w:r>
      <w:proofErr w:type="spellEnd"/>
      <w:r w:rsidRPr="00A44C04">
        <w:rPr>
          <w:rFonts w:ascii="Arial" w:hAnsi="Arial" w:cs="Arial"/>
          <w:color w:val="0070C0"/>
        </w:rPr>
        <w:t xml:space="preserve"> geschreven aan het hof van Mantua. Hij is bij het componeren van </w:t>
      </w:r>
      <w:proofErr w:type="spellStart"/>
      <w:r w:rsidRPr="00A44C04">
        <w:rPr>
          <w:rFonts w:ascii="Arial" w:hAnsi="Arial" w:cs="Arial"/>
          <w:color w:val="0070C0"/>
        </w:rPr>
        <w:t>L’Orfeo</w:t>
      </w:r>
      <w:proofErr w:type="spellEnd"/>
      <w:r w:rsidRPr="00A44C04">
        <w:rPr>
          <w:rFonts w:ascii="Arial" w:hAnsi="Arial" w:cs="Arial"/>
          <w:color w:val="0070C0"/>
        </w:rPr>
        <w:t xml:space="preserve"> niet zozeer op zoek naar een nieuw muziekgenre, maar hij wil </w:t>
      </w:r>
      <w:r w:rsidRPr="00567033">
        <w:rPr>
          <w:rFonts w:ascii="Arial" w:hAnsi="Arial" w:cs="Arial"/>
          <w:b/>
          <w:color w:val="0070C0"/>
        </w:rPr>
        <w:t>de tragedie</w:t>
      </w:r>
      <w:r w:rsidRPr="00A44C04">
        <w:rPr>
          <w:rFonts w:ascii="Arial" w:hAnsi="Arial" w:cs="Arial"/>
          <w:color w:val="0070C0"/>
        </w:rPr>
        <w:t xml:space="preserve"> zoals die gespeeld werd in de klassieke oudheid reconstrueren. </w:t>
      </w:r>
    </w:p>
    <w:p w:rsidR="00E309AA" w:rsidRPr="00A44C04" w:rsidRDefault="00E309AA" w:rsidP="002138FA">
      <w:pPr>
        <w:rPr>
          <w:rFonts w:ascii="Arial" w:hAnsi="Arial" w:cs="Arial"/>
          <w:color w:val="0070C0"/>
        </w:rPr>
      </w:pPr>
      <w:proofErr w:type="spellStart"/>
      <w:r w:rsidRPr="00A44C04">
        <w:rPr>
          <w:rFonts w:ascii="Arial" w:hAnsi="Arial" w:cs="Arial"/>
          <w:color w:val="0070C0"/>
        </w:rPr>
        <w:t>L’Orfeo</w:t>
      </w:r>
      <w:proofErr w:type="spellEnd"/>
      <w:r w:rsidRPr="00A44C04">
        <w:rPr>
          <w:rFonts w:ascii="Arial" w:hAnsi="Arial" w:cs="Arial"/>
          <w:color w:val="0070C0"/>
        </w:rPr>
        <w:t xml:space="preserve"> begint met een proloog. Een zanger treedt op als de verpersoonlijking van </w:t>
      </w:r>
    </w:p>
    <w:p w:rsidR="00E309AA" w:rsidRPr="00A44C04" w:rsidRDefault="00E309AA" w:rsidP="002138FA">
      <w:pPr>
        <w:rPr>
          <w:rFonts w:ascii="Arial" w:hAnsi="Arial" w:cs="Arial"/>
          <w:color w:val="0070C0"/>
        </w:rPr>
      </w:pPr>
      <w:proofErr w:type="gramStart"/>
      <w:r w:rsidRPr="00A44C04">
        <w:rPr>
          <w:rFonts w:ascii="Arial" w:hAnsi="Arial" w:cs="Arial"/>
          <w:color w:val="0070C0"/>
        </w:rPr>
        <w:t>“ de</w:t>
      </w:r>
      <w:proofErr w:type="gramEnd"/>
      <w:r w:rsidRPr="00A44C04">
        <w:rPr>
          <w:rFonts w:ascii="Arial" w:hAnsi="Arial" w:cs="Arial"/>
          <w:color w:val="0070C0"/>
        </w:rPr>
        <w:t xml:space="preserve"> muziek “ en zingt:</w:t>
      </w:r>
    </w:p>
    <w:p w:rsidR="00E309AA" w:rsidRPr="00A44C04" w:rsidRDefault="00E309AA" w:rsidP="002138FA">
      <w:pPr>
        <w:rPr>
          <w:rFonts w:ascii="Arial" w:hAnsi="Arial" w:cs="Arial"/>
          <w:i/>
          <w:color w:val="0070C0"/>
        </w:rPr>
      </w:pPr>
      <w:r w:rsidRPr="00A44C04">
        <w:rPr>
          <w:rFonts w:ascii="Arial" w:hAnsi="Arial" w:cs="Arial"/>
          <w:i/>
          <w:color w:val="0070C0"/>
        </w:rPr>
        <w:t>Ik ben de muziek, die met zoete klanken</w:t>
      </w:r>
    </w:p>
    <w:p w:rsidR="00E309AA" w:rsidRPr="00A44C04" w:rsidRDefault="00E309AA" w:rsidP="002138FA">
      <w:pPr>
        <w:rPr>
          <w:rFonts w:ascii="Arial" w:hAnsi="Arial" w:cs="Arial"/>
          <w:i/>
          <w:color w:val="0070C0"/>
        </w:rPr>
      </w:pPr>
      <w:r w:rsidRPr="00A44C04">
        <w:rPr>
          <w:rFonts w:ascii="Arial" w:hAnsi="Arial" w:cs="Arial"/>
          <w:i/>
          <w:color w:val="0070C0"/>
        </w:rPr>
        <w:t>Elk gekweld hart vermag te bedaren</w:t>
      </w:r>
    </w:p>
    <w:p w:rsidR="00E309AA" w:rsidRPr="00A44C04" w:rsidRDefault="00E309AA" w:rsidP="002138FA">
      <w:pPr>
        <w:rPr>
          <w:rFonts w:ascii="Arial" w:hAnsi="Arial" w:cs="Arial"/>
          <w:i/>
          <w:color w:val="0070C0"/>
        </w:rPr>
      </w:pPr>
      <w:r w:rsidRPr="00A44C04">
        <w:rPr>
          <w:rFonts w:ascii="Arial" w:hAnsi="Arial" w:cs="Arial"/>
          <w:i/>
          <w:color w:val="0070C0"/>
        </w:rPr>
        <w:t>En zelfs de ijzigste ziel in edele toorn</w:t>
      </w:r>
    </w:p>
    <w:p w:rsidR="00E309AA" w:rsidRPr="00A44C04" w:rsidRDefault="00E309AA" w:rsidP="002138FA">
      <w:pPr>
        <w:rPr>
          <w:rFonts w:ascii="Arial" w:hAnsi="Arial" w:cs="Arial"/>
          <w:i/>
          <w:color w:val="0070C0"/>
        </w:rPr>
      </w:pPr>
      <w:r w:rsidRPr="00A44C04">
        <w:rPr>
          <w:rFonts w:ascii="Arial" w:hAnsi="Arial" w:cs="Arial"/>
          <w:i/>
          <w:color w:val="0070C0"/>
        </w:rPr>
        <w:t>Of liefde kan doen ontvlammen.</w:t>
      </w:r>
    </w:p>
    <w:p w:rsidR="00E309AA" w:rsidRPr="00A44C04" w:rsidRDefault="00E309AA" w:rsidP="00E309AA">
      <w:pPr>
        <w:rPr>
          <w:rFonts w:ascii="Arial" w:hAnsi="Arial" w:cs="Arial"/>
          <w:b/>
        </w:rPr>
      </w:pPr>
    </w:p>
    <w:p w:rsidR="00E309AA" w:rsidRPr="00A44C04" w:rsidRDefault="00E309AA" w:rsidP="002138FA">
      <w:pPr>
        <w:rPr>
          <w:rFonts w:ascii="Arial" w:hAnsi="Arial" w:cs="Arial"/>
          <w:b/>
          <w:sz w:val="28"/>
          <w:szCs w:val="28"/>
        </w:rPr>
      </w:pPr>
      <w:r w:rsidRPr="00A44C04">
        <w:rPr>
          <w:rFonts w:ascii="Arial" w:hAnsi="Arial" w:cs="Arial"/>
          <w:b/>
          <w:sz w:val="28"/>
          <w:szCs w:val="28"/>
        </w:rPr>
        <w:t>Vraag 5</w:t>
      </w:r>
    </w:p>
    <w:p w:rsidR="00E309AA" w:rsidRPr="00A44C04" w:rsidRDefault="00E309AA" w:rsidP="002138FA">
      <w:pPr>
        <w:rPr>
          <w:rFonts w:ascii="Arial" w:hAnsi="Arial" w:cs="Arial"/>
        </w:rPr>
      </w:pPr>
      <w:r w:rsidRPr="00A44C04">
        <w:rPr>
          <w:rFonts w:ascii="Arial" w:hAnsi="Arial" w:cs="Arial"/>
        </w:rPr>
        <w:t>Leg uit dat deze tekst goed aansluit bij de rol die kuns</w:t>
      </w:r>
      <w:r w:rsidR="00567033">
        <w:rPr>
          <w:rFonts w:ascii="Arial" w:hAnsi="Arial" w:cs="Arial"/>
        </w:rPr>
        <w:t>t vervuld in de periode van de B</w:t>
      </w:r>
      <w:r w:rsidRPr="00A44C04">
        <w:rPr>
          <w:rFonts w:ascii="Arial" w:hAnsi="Arial" w:cs="Arial"/>
        </w:rPr>
        <w:t>arok</w:t>
      </w:r>
      <w:r w:rsidR="00567033">
        <w:rPr>
          <w:rFonts w:ascii="Arial" w:hAnsi="Arial" w:cs="Arial"/>
        </w:rPr>
        <w:t>.</w:t>
      </w:r>
    </w:p>
    <w:p w:rsidR="003B0428" w:rsidRPr="00A44C04" w:rsidRDefault="003B0428" w:rsidP="002138FA">
      <w:pPr>
        <w:rPr>
          <w:rFonts w:ascii="Arial" w:hAnsi="Arial" w:cs="Arial"/>
        </w:rPr>
      </w:pPr>
    </w:p>
    <w:p w:rsidR="00AC0413" w:rsidRPr="00567033" w:rsidRDefault="00AC0413" w:rsidP="003B0428">
      <w:pPr>
        <w:rPr>
          <w:rFonts w:ascii="Arial" w:eastAsia="Times New Roman" w:hAnsi="Arial" w:cs="Arial"/>
          <w:b/>
          <w:bCs/>
          <w:color w:val="0070C0"/>
          <w:lang w:eastAsia="nl-NL"/>
        </w:rPr>
      </w:pPr>
      <w:r w:rsidRPr="00567033">
        <w:rPr>
          <w:rFonts w:ascii="Arial" w:eastAsia="Times New Roman" w:hAnsi="Arial" w:cs="Arial"/>
          <w:b/>
          <w:bCs/>
          <w:color w:val="0070C0"/>
          <w:lang w:eastAsia="nl-NL"/>
        </w:rPr>
        <w:t>Tekst 3</w:t>
      </w:r>
    </w:p>
    <w:p w:rsidR="003B0428" w:rsidRPr="003B0428" w:rsidRDefault="003B0428" w:rsidP="003B0428">
      <w:pPr>
        <w:rPr>
          <w:rFonts w:ascii="Arial" w:eastAsia="Times New Roman" w:hAnsi="Arial" w:cs="Arial"/>
          <w:color w:val="0070C0"/>
          <w:lang w:eastAsia="nl-NL"/>
        </w:rPr>
      </w:pPr>
      <w:r w:rsidRPr="00567033">
        <w:rPr>
          <w:rFonts w:ascii="Arial" w:eastAsia="Times New Roman" w:hAnsi="Arial" w:cs="Arial"/>
          <w:bCs/>
          <w:color w:val="0070C0"/>
          <w:lang w:eastAsia="nl-NL"/>
        </w:rPr>
        <w:t xml:space="preserve">Venetië is de plek waar de eerste commerciële, voor iedereen toegankelijke operaproducties zijn opgezet. De weg werd daarvoor vrijgemaakt nadat het genre zijn eerste ontwikkeling had doorgemaakt in private academies en paleizen in Florence en Mantua. Claudio </w:t>
      </w:r>
      <w:proofErr w:type="spellStart"/>
      <w:r w:rsidRPr="00567033">
        <w:rPr>
          <w:rFonts w:ascii="Arial" w:eastAsia="Times New Roman" w:hAnsi="Arial" w:cs="Arial"/>
          <w:bCs/>
          <w:color w:val="0070C0"/>
          <w:lang w:eastAsia="nl-NL"/>
        </w:rPr>
        <w:t>Monteverdi</w:t>
      </w:r>
      <w:proofErr w:type="spellEnd"/>
      <w:r w:rsidRPr="00567033">
        <w:rPr>
          <w:rFonts w:ascii="Arial" w:eastAsia="Times New Roman" w:hAnsi="Arial" w:cs="Arial"/>
          <w:bCs/>
          <w:color w:val="0070C0"/>
          <w:lang w:eastAsia="nl-NL"/>
        </w:rPr>
        <w:t xml:space="preserve"> is de bekendste operacomponist die aan de wieg van de commerciële opera in Venetië stond.</w:t>
      </w:r>
    </w:p>
    <w:p w:rsidR="00AC0413" w:rsidRPr="00AC0413" w:rsidRDefault="00AC0413" w:rsidP="00AC0413">
      <w:pPr>
        <w:rPr>
          <w:rFonts w:ascii="Arial" w:eastAsia="Times New Roman" w:hAnsi="Arial" w:cs="Arial"/>
          <w:color w:val="0070C0"/>
          <w:lang w:eastAsia="nl-NL"/>
        </w:rPr>
      </w:pPr>
      <w:r w:rsidRPr="00AC0413">
        <w:rPr>
          <w:rFonts w:ascii="Arial" w:eastAsia="Times New Roman" w:hAnsi="Arial" w:cs="Arial"/>
          <w:color w:val="0070C0"/>
          <w:lang w:eastAsia="nl-NL"/>
        </w:rPr>
        <w:t xml:space="preserve">Zijn madrigalen, de kerkmuziek, de opera’s: stuk voor stuk worden de werken van </w:t>
      </w:r>
      <w:proofErr w:type="spellStart"/>
      <w:r w:rsidRPr="00AC0413">
        <w:rPr>
          <w:rFonts w:ascii="Arial" w:eastAsia="Times New Roman" w:hAnsi="Arial" w:cs="Arial"/>
          <w:color w:val="0070C0"/>
          <w:lang w:eastAsia="nl-NL"/>
        </w:rPr>
        <w:t>Monteverdi</w:t>
      </w:r>
      <w:proofErr w:type="spellEnd"/>
      <w:r w:rsidRPr="00AC0413">
        <w:rPr>
          <w:rFonts w:ascii="Arial" w:eastAsia="Times New Roman" w:hAnsi="Arial" w:cs="Arial"/>
          <w:color w:val="0070C0"/>
          <w:lang w:eastAsia="nl-NL"/>
        </w:rPr>
        <w:t xml:space="preserve"> beschouwd als uitingen van een geniale geest met het </w:t>
      </w:r>
      <w:proofErr w:type="spellStart"/>
      <w:r w:rsidRPr="00567033">
        <w:rPr>
          <w:rFonts w:ascii="Arial" w:eastAsia="Times New Roman" w:hAnsi="Arial" w:cs="Arial"/>
          <w:iCs/>
          <w:color w:val="0070C0"/>
          <w:lang w:eastAsia="nl-NL"/>
        </w:rPr>
        <w:t>Combattimento</w:t>
      </w:r>
      <w:proofErr w:type="spellEnd"/>
      <w:r w:rsidRPr="00567033">
        <w:rPr>
          <w:rFonts w:ascii="Arial" w:eastAsia="Times New Roman" w:hAnsi="Arial" w:cs="Arial"/>
          <w:iCs/>
          <w:color w:val="0070C0"/>
          <w:lang w:eastAsia="nl-NL"/>
        </w:rPr>
        <w:t xml:space="preserve"> di </w:t>
      </w:r>
      <w:proofErr w:type="spellStart"/>
      <w:r w:rsidRPr="00567033">
        <w:rPr>
          <w:rFonts w:ascii="Arial" w:eastAsia="Times New Roman" w:hAnsi="Arial" w:cs="Arial"/>
          <w:iCs/>
          <w:color w:val="0070C0"/>
          <w:lang w:eastAsia="nl-NL"/>
        </w:rPr>
        <w:t>Tancredi</w:t>
      </w:r>
      <w:proofErr w:type="spellEnd"/>
      <w:r w:rsidRPr="00567033">
        <w:rPr>
          <w:rFonts w:ascii="Arial" w:eastAsia="Times New Roman" w:hAnsi="Arial" w:cs="Arial"/>
          <w:iCs/>
          <w:color w:val="0070C0"/>
          <w:lang w:eastAsia="nl-NL"/>
        </w:rPr>
        <w:t xml:space="preserve"> e </w:t>
      </w:r>
      <w:proofErr w:type="spellStart"/>
      <w:r w:rsidRPr="00567033">
        <w:rPr>
          <w:rFonts w:ascii="Arial" w:eastAsia="Times New Roman" w:hAnsi="Arial" w:cs="Arial"/>
          <w:iCs/>
          <w:color w:val="0070C0"/>
          <w:lang w:eastAsia="nl-NL"/>
        </w:rPr>
        <w:t>Clorinda</w:t>
      </w:r>
      <w:proofErr w:type="spellEnd"/>
      <w:r w:rsidRPr="00AC0413">
        <w:rPr>
          <w:rFonts w:ascii="Arial" w:eastAsia="Times New Roman" w:hAnsi="Arial" w:cs="Arial"/>
          <w:color w:val="0070C0"/>
          <w:lang w:eastAsia="nl-NL"/>
        </w:rPr>
        <w:t xml:space="preserve"> uit de </w:t>
      </w:r>
      <w:proofErr w:type="spellStart"/>
      <w:r w:rsidRPr="00567033">
        <w:rPr>
          <w:rFonts w:ascii="Arial" w:eastAsia="Times New Roman" w:hAnsi="Arial" w:cs="Arial"/>
          <w:iCs/>
          <w:color w:val="0070C0"/>
          <w:lang w:eastAsia="nl-NL"/>
        </w:rPr>
        <w:t>Madrigali</w:t>
      </w:r>
      <w:proofErr w:type="spellEnd"/>
      <w:r w:rsidRPr="00567033">
        <w:rPr>
          <w:rFonts w:ascii="Arial" w:eastAsia="Times New Roman" w:hAnsi="Arial" w:cs="Arial"/>
          <w:iCs/>
          <w:color w:val="0070C0"/>
          <w:lang w:eastAsia="nl-NL"/>
        </w:rPr>
        <w:t xml:space="preserve"> </w:t>
      </w:r>
      <w:proofErr w:type="spellStart"/>
      <w:r w:rsidRPr="00567033">
        <w:rPr>
          <w:rFonts w:ascii="Arial" w:eastAsia="Times New Roman" w:hAnsi="Arial" w:cs="Arial"/>
          <w:iCs/>
          <w:color w:val="0070C0"/>
          <w:lang w:eastAsia="nl-NL"/>
        </w:rPr>
        <w:t>guerrieri</w:t>
      </w:r>
      <w:proofErr w:type="spellEnd"/>
      <w:r w:rsidRPr="00567033">
        <w:rPr>
          <w:rFonts w:ascii="Arial" w:eastAsia="Times New Roman" w:hAnsi="Arial" w:cs="Arial"/>
          <w:iCs/>
          <w:color w:val="0070C0"/>
          <w:lang w:eastAsia="nl-NL"/>
        </w:rPr>
        <w:t xml:space="preserve"> et </w:t>
      </w:r>
      <w:proofErr w:type="spellStart"/>
      <w:r w:rsidRPr="00567033">
        <w:rPr>
          <w:rFonts w:ascii="Arial" w:eastAsia="Times New Roman" w:hAnsi="Arial" w:cs="Arial"/>
          <w:iCs/>
          <w:color w:val="0070C0"/>
          <w:lang w:eastAsia="nl-NL"/>
        </w:rPr>
        <w:t>amorosi</w:t>
      </w:r>
      <w:proofErr w:type="spellEnd"/>
      <w:r w:rsidRPr="00AC0413">
        <w:rPr>
          <w:rFonts w:ascii="Arial" w:eastAsia="Times New Roman" w:hAnsi="Arial" w:cs="Arial"/>
          <w:color w:val="0070C0"/>
          <w:lang w:eastAsia="nl-NL"/>
        </w:rPr>
        <w:t xml:space="preserve"> als hoogtepunt uit zijn oeuvre.</w:t>
      </w:r>
    </w:p>
    <w:p w:rsidR="003B0428" w:rsidRPr="00567033" w:rsidRDefault="003B0428" w:rsidP="002138FA">
      <w:pPr>
        <w:rPr>
          <w:rFonts w:ascii="Arial" w:hAnsi="Arial" w:cs="Arial"/>
          <w:color w:val="0070C0"/>
        </w:rPr>
      </w:pPr>
    </w:p>
    <w:p w:rsidR="00AC0413" w:rsidRPr="00567033" w:rsidRDefault="00AC0413" w:rsidP="00AC0413">
      <w:pPr>
        <w:rPr>
          <w:rFonts w:ascii="Arial" w:hAnsi="Arial" w:cs="Arial"/>
          <w:color w:val="0070C0"/>
        </w:rPr>
      </w:pPr>
      <w:r w:rsidRPr="00567033">
        <w:rPr>
          <w:rFonts w:ascii="Arial" w:hAnsi="Arial" w:cs="Arial"/>
          <w:color w:val="0070C0"/>
        </w:rPr>
        <w:t xml:space="preserve">Met veel effect toonzet </w:t>
      </w:r>
      <w:proofErr w:type="spellStart"/>
      <w:r w:rsidRPr="00567033">
        <w:rPr>
          <w:rFonts w:ascii="Arial" w:hAnsi="Arial" w:cs="Arial"/>
          <w:color w:val="0070C0"/>
        </w:rPr>
        <w:t>Monteverdi</w:t>
      </w:r>
      <w:proofErr w:type="spellEnd"/>
      <w:r w:rsidRPr="00567033">
        <w:rPr>
          <w:rFonts w:ascii="Arial" w:hAnsi="Arial" w:cs="Arial"/>
          <w:color w:val="0070C0"/>
        </w:rPr>
        <w:t xml:space="preserve"> in het </w:t>
      </w:r>
      <w:proofErr w:type="spellStart"/>
      <w:r w:rsidRPr="00567033">
        <w:rPr>
          <w:rStyle w:val="Nadruk"/>
          <w:rFonts w:ascii="Arial" w:hAnsi="Arial" w:cs="Arial"/>
          <w:color w:val="0070C0"/>
        </w:rPr>
        <w:t>Combattimento</w:t>
      </w:r>
      <w:proofErr w:type="spellEnd"/>
      <w:r w:rsidRPr="00567033">
        <w:rPr>
          <w:rFonts w:ascii="Arial" w:hAnsi="Arial" w:cs="Arial"/>
          <w:color w:val="0070C0"/>
        </w:rPr>
        <w:t xml:space="preserve"> de noodlottige strijd tussen de twee geliefden </w:t>
      </w:r>
      <w:proofErr w:type="spellStart"/>
      <w:r w:rsidRPr="00567033">
        <w:rPr>
          <w:rFonts w:ascii="Arial" w:hAnsi="Arial" w:cs="Arial"/>
          <w:color w:val="0070C0"/>
        </w:rPr>
        <w:t>Tancredi</w:t>
      </w:r>
      <w:proofErr w:type="spellEnd"/>
      <w:r w:rsidRPr="00567033">
        <w:rPr>
          <w:rFonts w:ascii="Arial" w:hAnsi="Arial" w:cs="Arial"/>
          <w:color w:val="0070C0"/>
        </w:rPr>
        <w:t xml:space="preserve"> en </w:t>
      </w:r>
      <w:proofErr w:type="spellStart"/>
      <w:r w:rsidRPr="00567033">
        <w:rPr>
          <w:rFonts w:ascii="Arial" w:hAnsi="Arial" w:cs="Arial"/>
          <w:color w:val="0070C0"/>
        </w:rPr>
        <w:t>Clorinda</w:t>
      </w:r>
      <w:proofErr w:type="spellEnd"/>
      <w:r w:rsidRPr="00567033">
        <w:rPr>
          <w:rFonts w:ascii="Arial" w:hAnsi="Arial" w:cs="Arial"/>
          <w:color w:val="0070C0"/>
        </w:rPr>
        <w:t xml:space="preserve">, met een hartverscheurend resultaat tot gevolg. </w:t>
      </w:r>
    </w:p>
    <w:p w:rsidR="00AC0413" w:rsidRPr="00567033" w:rsidRDefault="00A44C04" w:rsidP="00AC0413">
      <w:pPr>
        <w:rPr>
          <w:rFonts w:ascii="Arial" w:hAnsi="Arial" w:cs="Arial"/>
          <w:color w:val="0070C0"/>
        </w:rPr>
      </w:pPr>
      <w:r w:rsidRPr="00567033">
        <w:rPr>
          <w:rFonts w:ascii="Arial" w:hAnsi="Arial" w:cs="Arial"/>
          <w:color w:val="0070C0"/>
        </w:rPr>
        <w:t xml:space="preserve">Het verhaal </w:t>
      </w:r>
      <w:r w:rsidR="00AC0413" w:rsidRPr="00567033">
        <w:rPr>
          <w:rFonts w:ascii="Arial" w:hAnsi="Arial" w:cs="Arial"/>
          <w:color w:val="0070C0"/>
        </w:rPr>
        <w:t xml:space="preserve">is gesitueerd tijdens de </w:t>
      </w:r>
      <w:hyperlink r:id="rId8" w:tooltip="eerste kruistocht" w:history="1">
        <w:r w:rsidR="00AC0413" w:rsidRPr="00567033">
          <w:rPr>
            <w:rStyle w:val="Hyperlink"/>
            <w:rFonts w:ascii="Arial" w:hAnsi="Arial" w:cs="Arial"/>
            <w:color w:val="0070C0"/>
          </w:rPr>
          <w:t>eerste kruistocht</w:t>
        </w:r>
      </w:hyperlink>
      <w:r w:rsidR="00AC0413" w:rsidRPr="00567033">
        <w:rPr>
          <w:rFonts w:ascii="Arial" w:hAnsi="Arial" w:cs="Arial"/>
          <w:color w:val="0070C0"/>
        </w:rPr>
        <w:t xml:space="preserve"> aan het einde van de elfde eeuw. </w:t>
      </w:r>
    </w:p>
    <w:p w:rsidR="00AC0413" w:rsidRPr="00A44C04" w:rsidRDefault="00AC0413" w:rsidP="00AC0413">
      <w:pPr>
        <w:rPr>
          <w:rFonts w:ascii="Arial" w:hAnsi="Arial" w:cs="Arial"/>
          <w:color w:val="4472C4" w:themeColor="accent1"/>
        </w:rPr>
      </w:pPr>
      <w:r w:rsidRPr="00A44C04">
        <w:rPr>
          <w:rFonts w:ascii="Arial" w:hAnsi="Arial" w:cs="Arial"/>
          <w:color w:val="4472C4" w:themeColor="accent1"/>
        </w:rPr>
        <w:lastRenderedPageBreak/>
        <w:t xml:space="preserve">Uit de vele episodes koos </w:t>
      </w:r>
      <w:proofErr w:type="spellStart"/>
      <w:r w:rsidRPr="00A44C04">
        <w:rPr>
          <w:rFonts w:ascii="Arial" w:hAnsi="Arial" w:cs="Arial"/>
          <w:color w:val="4472C4" w:themeColor="accent1"/>
        </w:rPr>
        <w:t>Monteverdi</w:t>
      </w:r>
      <w:proofErr w:type="spellEnd"/>
      <w:r w:rsidRPr="00A44C04">
        <w:rPr>
          <w:rFonts w:ascii="Arial" w:hAnsi="Arial" w:cs="Arial"/>
          <w:color w:val="4472C4" w:themeColor="accent1"/>
        </w:rPr>
        <w:t xml:space="preserve"> voor die van het gevecht tussen </w:t>
      </w:r>
      <w:proofErr w:type="spellStart"/>
      <w:r w:rsidRPr="00A44C04">
        <w:rPr>
          <w:rFonts w:ascii="Arial" w:hAnsi="Arial" w:cs="Arial"/>
          <w:color w:val="4472C4" w:themeColor="accent1"/>
        </w:rPr>
        <w:t>Tancredi</w:t>
      </w:r>
      <w:proofErr w:type="spellEnd"/>
      <w:r w:rsidRPr="00A44C04">
        <w:rPr>
          <w:rFonts w:ascii="Arial" w:hAnsi="Arial" w:cs="Arial"/>
          <w:color w:val="4472C4" w:themeColor="accent1"/>
        </w:rPr>
        <w:t xml:space="preserve"> en </w:t>
      </w:r>
      <w:proofErr w:type="spellStart"/>
      <w:r w:rsidRPr="00A44C04">
        <w:rPr>
          <w:rFonts w:ascii="Arial" w:hAnsi="Arial" w:cs="Arial"/>
          <w:color w:val="4472C4" w:themeColor="accent1"/>
        </w:rPr>
        <w:t>Clorinda</w:t>
      </w:r>
      <w:proofErr w:type="spellEnd"/>
      <w:r w:rsidRPr="00A44C04">
        <w:rPr>
          <w:rFonts w:ascii="Arial" w:hAnsi="Arial" w:cs="Arial"/>
          <w:color w:val="4472C4" w:themeColor="accent1"/>
        </w:rPr>
        <w:t xml:space="preserve">. </w:t>
      </w:r>
      <w:proofErr w:type="spellStart"/>
      <w:r w:rsidRPr="00A44C04">
        <w:rPr>
          <w:rFonts w:ascii="Arial" w:hAnsi="Arial" w:cs="Arial"/>
          <w:color w:val="4472C4" w:themeColor="accent1"/>
        </w:rPr>
        <w:t>Tancredi</w:t>
      </w:r>
      <w:proofErr w:type="spellEnd"/>
      <w:r w:rsidRPr="00A44C04">
        <w:rPr>
          <w:rFonts w:ascii="Arial" w:hAnsi="Arial" w:cs="Arial"/>
          <w:color w:val="4472C4" w:themeColor="accent1"/>
        </w:rPr>
        <w:t xml:space="preserve">, de christelijke ridder, was eerder al verliefd geworden op </w:t>
      </w:r>
      <w:proofErr w:type="spellStart"/>
      <w:r w:rsidRPr="00A44C04">
        <w:rPr>
          <w:rFonts w:ascii="Arial" w:hAnsi="Arial" w:cs="Arial"/>
          <w:color w:val="4472C4" w:themeColor="accent1"/>
        </w:rPr>
        <w:t>Clorinda</w:t>
      </w:r>
      <w:proofErr w:type="spellEnd"/>
      <w:r w:rsidRPr="00A44C04">
        <w:rPr>
          <w:rFonts w:ascii="Arial" w:hAnsi="Arial" w:cs="Arial"/>
          <w:color w:val="4472C4" w:themeColor="accent1"/>
        </w:rPr>
        <w:t xml:space="preserve">, de Ottomaanse </w:t>
      </w:r>
      <w:proofErr w:type="spellStart"/>
      <w:r w:rsidRPr="00A44C04">
        <w:rPr>
          <w:rFonts w:ascii="Arial" w:hAnsi="Arial" w:cs="Arial"/>
          <w:color w:val="4472C4" w:themeColor="accent1"/>
        </w:rPr>
        <w:t>krijgster</w:t>
      </w:r>
      <w:proofErr w:type="spellEnd"/>
      <w:r w:rsidRPr="00A44C04">
        <w:rPr>
          <w:rFonts w:ascii="Arial" w:hAnsi="Arial" w:cs="Arial"/>
          <w:color w:val="4472C4" w:themeColor="accent1"/>
        </w:rPr>
        <w:t xml:space="preserve">, toen hij haar zonder dat zij het doorhad bij een beekje observeerde. Later, in de scène die </w:t>
      </w:r>
      <w:proofErr w:type="spellStart"/>
      <w:r w:rsidRPr="00A44C04">
        <w:rPr>
          <w:rFonts w:ascii="Arial" w:hAnsi="Arial" w:cs="Arial"/>
          <w:color w:val="4472C4" w:themeColor="accent1"/>
        </w:rPr>
        <w:t>Monteverdi</w:t>
      </w:r>
      <w:proofErr w:type="spellEnd"/>
      <w:r w:rsidRPr="00A44C04">
        <w:rPr>
          <w:rFonts w:ascii="Arial" w:hAnsi="Arial" w:cs="Arial"/>
          <w:color w:val="4472C4" w:themeColor="accent1"/>
        </w:rPr>
        <w:t xml:space="preserve"> koos voor het </w:t>
      </w:r>
      <w:proofErr w:type="spellStart"/>
      <w:r w:rsidRPr="00A44C04">
        <w:rPr>
          <w:rStyle w:val="Nadruk"/>
          <w:rFonts w:ascii="Arial" w:hAnsi="Arial" w:cs="Arial"/>
          <w:color w:val="4472C4" w:themeColor="accent1"/>
        </w:rPr>
        <w:t>Combattimento</w:t>
      </w:r>
      <w:proofErr w:type="spellEnd"/>
      <w:r w:rsidRPr="00A44C04">
        <w:rPr>
          <w:rFonts w:ascii="Arial" w:hAnsi="Arial" w:cs="Arial"/>
          <w:color w:val="4472C4" w:themeColor="accent1"/>
        </w:rPr>
        <w:t xml:space="preserve">, treft hij haar in gevecht tegenover zich, niet wetend dat er in het harnas een vrouw schuilgaat, laat staan </w:t>
      </w:r>
      <w:proofErr w:type="spellStart"/>
      <w:r w:rsidRPr="00A44C04">
        <w:rPr>
          <w:rFonts w:ascii="Arial" w:hAnsi="Arial" w:cs="Arial"/>
          <w:color w:val="4472C4" w:themeColor="accent1"/>
        </w:rPr>
        <w:t>Clorinda</w:t>
      </w:r>
      <w:proofErr w:type="spellEnd"/>
      <w:r w:rsidRPr="00A44C04">
        <w:rPr>
          <w:rFonts w:ascii="Arial" w:hAnsi="Arial" w:cs="Arial"/>
          <w:color w:val="4472C4" w:themeColor="accent1"/>
        </w:rPr>
        <w:t xml:space="preserve">. Pas nadat hij haar – zo blijkt later – dodelijk heeft getroffen en zij hem vraagt haar te dopen en haar helm afneemt, wordt de tragische werkelijkheid duidelijk. Liefde, geweld, dood en tragiek: </w:t>
      </w:r>
      <w:proofErr w:type="spellStart"/>
      <w:r w:rsidRPr="00A44C04">
        <w:rPr>
          <w:rFonts w:ascii="Arial" w:hAnsi="Arial" w:cs="Arial"/>
          <w:color w:val="4472C4" w:themeColor="accent1"/>
        </w:rPr>
        <w:t>Monteverdi</w:t>
      </w:r>
      <w:proofErr w:type="spellEnd"/>
      <w:r w:rsidRPr="00A44C04">
        <w:rPr>
          <w:rFonts w:ascii="Arial" w:hAnsi="Arial" w:cs="Arial"/>
          <w:color w:val="4472C4" w:themeColor="accent1"/>
        </w:rPr>
        <w:t xml:space="preserve"> wist heel goed wat dramatisch potentieel had.</w:t>
      </w:r>
    </w:p>
    <w:p w:rsidR="00AC0413" w:rsidRPr="00A44C04" w:rsidRDefault="00AC0413" w:rsidP="002138FA">
      <w:pPr>
        <w:rPr>
          <w:rFonts w:ascii="Arial" w:hAnsi="Arial" w:cs="Arial"/>
          <w:color w:val="4472C4" w:themeColor="accent1"/>
        </w:rPr>
      </w:pPr>
    </w:p>
    <w:p w:rsidR="00AC0413" w:rsidRPr="00A44C04" w:rsidRDefault="00AC0413" w:rsidP="002138FA">
      <w:pPr>
        <w:rPr>
          <w:rFonts w:ascii="Arial" w:hAnsi="Arial" w:cs="Arial"/>
          <w:color w:val="4472C4" w:themeColor="accent1"/>
        </w:rPr>
      </w:pPr>
    </w:p>
    <w:p w:rsidR="00AC0413" w:rsidRPr="00A44C04" w:rsidRDefault="00AC0413" w:rsidP="002138FA">
      <w:pPr>
        <w:rPr>
          <w:rFonts w:ascii="Arial" w:hAnsi="Arial" w:cs="Arial"/>
          <w:color w:val="4472C4" w:themeColor="accent1"/>
        </w:rPr>
      </w:pPr>
      <w:r w:rsidRPr="00A44C04">
        <w:rPr>
          <w:rFonts w:ascii="Arial" w:hAnsi="Arial" w:cs="Arial"/>
          <w:color w:val="4472C4" w:themeColor="accent1"/>
        </w:rPr>
        <w:t xml:space="preserve">Drie kenmerken van de opera’s die </w:t>
      </w:r>
      <w:proofErr w:type="spellStart"/>
      <w:r w:rsidRPr="00A44C04">
        <w:rPr>
          <w:rFonts w:ascii="Arial" w:hAnsi="Arial" w:cs="Arial"/>
          <w:color w:val="4472C4" w:themeColor="accent1"/>
        </w:rPr>
        <w:t>Monteverdi</w:t>
      </w:r>
      <w:proofErr w:type="spellEnd"/>
      <w:r w:rsidRPr="00A44C04">
        <w:rPr>
          <w:rFonts w:ascii="Arial" w:hAnsi="Arial" w:cs="Arial"/>
          <w:color w:val="4472C4" w:themeColor="accent1"/>
        </w:rPr>
        <w:t xml:space="preserve"> componeerde in </w:t>
      </w:r>
      <w:proofErr w:type="gramStart"/>
      <w:r w:rsidR="00A44C04" w:rsidRPr="00A44C04">
        <w:rPr>
          <w:rFonts w:ascii="Arial" w:hAnsi="Arial" w:cs="Arial"/>
          <w:color w:val="4472C4" w:themeColor="accent1"/>
        </w:rPr>
        <w:t>Venetië</w:t>
      </w:r>
      <w:r w:rsidRPr="00A44C04">
        <w:rPr>
          <w:rFonts w:ascii="Arial" w:hAnsi="Arial" w:cs="Arial"/>
          <w:color w:val="4472C4" w:themeColor="accent1"/>
        </w:rPr>
        <w:t xml:space="preserve"> :</w:t>
      </w:r>
      <w:proofErr w:type="gramEnd"/>
    </w:p>
    <w:p w:rsidR="00AC0413" w:rsidRPr="00A44C04" w:rsidRDefault="00AC0413" w:rsidP="00A44C04">
      <w:pPr>
        <w:pStyle w:val="Lijstalinea"/>
        <w:numPr>
          <w:ilvl w:val="0"/>
          <w:numId w:val="4"/>
        </w:numPr>
        <w:rPr>
          <w:rFonts w:ascii="Arial" w:hAnsi="Arial" w:cs="Arial"/>
          <w:color w:val="4472C4" w:themeColor="accent1"/>
        </w:rPr>
      </w:pPr>
      <w:r w:rsidRPr="00A44C04">
        <w:rPr>
          <w:rFonts w:ascii="Arial" w:hAnsi="Arial" w:cs="Arial"/>
          <w:color w:val="4472C4" w:themeColor="accent1"/>
        </w:rPr>
        <w:t>Mythologische figuren krijgen meer menselijke trekken</w:t>
      </w:r>
    </w:p>
    <w:p w:rsidR="00AC0413" w:rsidRPr="00A44C04" w:rsidRDefault="00AC0413" w:rsidP="00A44C04">
      <w:pPr>
        <w:pStyle w:val="Lijstalinea"/>
        <w:numPr>
          <w:ilvl w:val="0"/>
          <w:numId w:val="4"/>
        </w:numPr>
        <w:rPr>
          <w:rFonts w:ascii="Arial" w:hAnsi="Arial" w:cs="Arial"/>
          <w:color w:val="4472C4" w:themeColor="accent1"/>
        </w:rPr>
      </w:pPr>
      <w:r w:rsidRPr="00A44C04">
        <w:rPr>
          <w:rFonts w:ascii="Arial" w:hAnsi="Arial" w:cs="Arial"/>
          <w:color w:val="4472C4" w:themeColor="accent1"/>
        </w:rPr>
        <w:t>Het koor ver</w:t>
      </w:r>
      <w:r w:rsidR="00A44C04" w:rsidRPr="00A44C04">
        <w:rPr>
          <w:rFonts w:ascii="Arial" w:hAnsi="Arial" w:cs="Arial"/>
          <w:color w:val="4472C4" w:themeColor="accent1"/>
        </w:rPr>
        <w:t>dwijnt en de instrumentale tusse</w:t>
      </w:r>
      <w:r w:rsidRPr="00A44C04">
        <w:rPr>
          <w:rFonts w:ascii="Arial" w:hAnsi="Arial" w:cs="Arial"/>
          <w:color w:val="4472C4" w:themeColor="accent1"/>
        </w:rPr>
        <w:t>nspelen worden eenvoudiger</w:t>
      </w:r>
    </w:p>
    <w:p w:rsidR="00A44C04" w:rsidRPr="00A44C04" w:rsidRDefault="00567033" w:rsidP="00A44C04">
      <w:pPr>
        <w:pStyle w:val="Lijstalinea"/>
        <w:numPr>
          <w:ilvl w:val="0"/>
          <w:numId w:val="4"/>
        </w:numPr>
        <w:rPr>
          <w:rFonts w:ascii="Arial" w:hAnsi="Arial" w:cs="Arial"/>
          <w:color w:val="4472C4" w:themeColor="accent1"/>
        </w:rPr>
      </w:pPr>
      <w:r>
        <w:rPr>
          <w:rFonts w:ascii="Arial" w:hAnsi="Arial" w:cs="Arial"/>
          <w:color w:val="4472C4" w:themeColor="accent1"/>
        </w:rPr>
        <w:t>De aria</w:t>
      </w:r>
      <w:r w:rsidR="00A44C04" w:rsidRPr="00A44C04">
        <w:rPr>
          <w:rFonts w:ascii="Arial" w:hAnsi="Arial" w:cs="Arial"/>
          <w:color w:val="4472C4" w:themeColor="accent1"/>
        </w:rPr>
        <w:t>’s van e solisten worden steeds sensationeler.</w:t>
      </w:r>
    </w:p>
    <w:p w:rsidR="00A44C04" w:rsidRPr="00A44C04" w:rsidRDefault="00A44C04" w:rsidP="00A44C04">
      <w:pPr>
        <w:rPr>
          <w:rFonts w:ascii="Arial" w:hAnsi="Arial" w:cs="Arial"/>
          <w:color w:val="4472C4" w:themeColor="accent1"/>
        </w:rPr>
      </w:pPr>
    </w:p>
    <w:p w:rsidR="00A44C04" w:rsidRDefault="00A44C04" w:rsidP="00A44C04">
      <w:pPr>
        <w:rPr>
          <w:rFonts w:ascii="Arial" w:hAnsi="Arial" w:cs="Arial"/>
          <w:b/>
          <w:color w:val="000000" w:themeColor="text1"/>
          <w:sz w:val="28"/>
          <w:szCs w:val="28"/>
        </w:rPr>
      </w:pPr>
      <w:r w:rsidRPr="00A44C04">
        <w:rPr>
          <w:rFonts w:ascii="Arial" w:hAnsi="Arial" w:cs="Arial"/>
          <w:b/>
          <w:color w:val="000000" w:themeColor="text1"/>
          <w:sz w:val="28"/>
          <w:szCs w:val="28"/>
        </w:rPr>
        <w:t>Vraag 6</w:t>
      </w:r>
    </w:p>
    <w:p w:rsidR="00567033" w:rsidRDefault="00567033" w:rsidP="00A44C04">
      <w:pPr>
        <w:rPr>
          <w:rFonts w:ascii="Arial" w:hAnsi="Arial" w:cs="Arial"/>
          <w:b/>
          <w:color w:val="000000" w:themeColor="text1"/>
          <w:sz w:val="28"/>
          <w:szCs w:val="28"/>
        </w:rPr>
      </w:pPr>
    </w:p>
    <w:p w:rsidR="00567033" w:rsidRDefault="00567033" w:rsidP="00A44C04">
      <w:pPr>
        <w:rPr>
          <w:rFonts w:ascii="Arial" w:hAnsi="Arial" w:cs="Arial"/>
          <w:color w:val="000000" w:themeColor="text1"/>
          <w:sz w:val="28"/>
          <w:szCs w:val="28"/>
        </w:rPr>
      </w:pPr>
      <w:r w:rsidRPr="00567033">
        <w:rPr>
          <w:rFonts w:ascii="Arial" w:hAnsi="Arial" w:cs="Arial"/>
          <w:color w:val="000000" w:themeColor="text1"/>
          <w:sz w:val="28"/>
          <w:szCs w:val="28"/>
        </w:rPr>
        <w:t>Beluister</w:t>
      </w:r>
      <w:r>
        <w:rPr>
          <w:rFonts w:ascii="Arial" w:hAnsi="Arial" w:cs="Arial"/>
          <w:color w:val="000000" w:themeColor="text1"/>
          <w:sz w:val="28"/>
          <w:szCs w:val="28"/>
        </w:rPr>
        <w:t xml:space="preserve"> </w:t>
      </w:r>
      <w:hyperlink r:id="rId9" w:history="1">
        <w:r w:rsidRPr="002C3147">
          <w:rPr>
            <w:rStyle w:val="Hyperlink"/>
            <w:rFonts w:ascii="Arial" w:hAnsi="Arial" w:cs="Arial"/>
            <w:sz w:val="28"/>
            <w:szCs w:val="28"/>
          </w:rPr>
          <w:t>https://yout</w:t>
        </w:r>
        <w:r w:rsidRPr="002C3147">
          <w:rPr>
            <w:rStyle w:val="Hyperlink"/>
            <w:rFonts w:ascii="Arial" w:hAnsi="Arial" w:cs="Arial"/>
            <w:sz w:val="28"/>
            <w:szCs w:val="28"/>
          </w:rPr>
          <w:t>u</w:t>
        </w:r>
        <w:r w:rsidRPr="002C3147">
          <w:rPr>
            <w:rStyle w:val="Hyperlink"/>
            <w:rFonts w:ascii="Arial" w:hAnsi="Arial" w:cs="Arial"/>
            <w:sz w:val="28"/>
            <w:szCs w:val="28"/>
          </w:rPr>
          <w:t>.be/UESw047crMA</w:t>
        </w:r>
      </w:hyperlink>
    </w:p>
    <w:p w:rsidR="00567033" w:rsidRPr="00567033" w:rsidRDefault="00567033" w:rsidP="00A44C04">
      <w:pPr>
        <w:rPr>
          <w:rFonts w:ascii="Arial" w:hAnsi="Arial" w:cs="Arial"/>
          <w:i/>
          <w:color w:val="000000" w:themeColor="text1"/>
          <w:sz w:val="20"/>
          <w:szCs w:val="20"/>
        </w:rPr>
      </w:pPr>
      <w:r w:rsidRPr="00567033">
        <w:rPr>
          <w:rFonts w:ascii="Arial" w:hAnsi="Arial" w:cs="Arial"/>
          <w:i/>
          <w:color w:val="000000" w:themeColor="text1"/>
          <w:sz w:val="20"/>
          <w:szCs w:val="20"/>
        </w:rPr>
        <w:t xml:space="preserve">Fragment: </w:t>
      </w:r>
      <w:r>
        <w:rPr>
          <w:rFonts w:ascii="Arial" w:hAnsi="Arial" w:cs="Arial"/>
          <w:i/>
          <w:color w:val="000000" w:themeColor="text1"/>
          <w:sz w:val="20"/>
          <w:szCs w:val="20"/>
        </w:rPr>
        <w:t xml:space="preserve">vanaf </w:t>
      </w:r>
      <w:r w:rsidRPr="00567033">
        <w:rPr>
          <w:rFonts w:ascii="Arial" w:hAnsi="Arial" w:cs="Arial"/>
          <w:i/>
          <w:color w:val="000000" w:themeColor="text1"/>
          <w:sz w:val="20"/>
          <w:szCs w:val="20"/>
        </w:rPr>
        <w:t>14.00</w:t>
      </w:r>
      <w:r>
        <w:rPr>
          <w:rFonts w:ascii="Arial" w:hAnsi="Arial" w:cs="Arial"/>
          <w:i/>
          <w:color w:val="000000" w:themeColor="text1"/>
          <w:sz w:val="20"/>
          <w:szCs w:val="20"/>
        </w:rPr>
        <w:t xml:space="preserve"> </w:t>
      </w:r>
      <w:bookmarkStart w:id="0" w:name="_GoBack"/>
      <w:bookmarkEnd w:id="0"/>
      <w:r w:rsidRPr="00567033">
        <w:rPr>
          <w:rFonts w:ascii="Arial" w:hAnsi="Arial" w:cs="Arial"/>
          <w:i/>
          <w:color w:val="000000" w:themeColor="text1"/>
          <w:sz w:val="20"/>
          <w:szCs w:val="20"/>
        </w:rPr>
        <w:t>min: de sterfscene.</w:t>
      </w:r>
    </w:p>
    <w:p w:rsidR="00567033" w:rsidRPr="00567033" w:rsidRDefault="00567033" w:rsidP="00A44C04">
      <w:pPr>
        <w:rPr>
          <w:rFonts w:ascii="Arial" w:hAnsi="Arial" w:cs="Arial"/>
          <w:i/>
          <w:color w:val="000000" w:themeColor="text1"/>
          <w:sz w:val="20"/>
          <w:szCs w:val="20"/>
        </w:rPr>
      </w:pPr>
    </w:p>
    <w:p w:rsidR="00567033" w:rsidRPr="00A44C04" w:rsidRDefault="00567033" w:rsidP="00A44C04">
      <w:pPr>
        <w:rPr>
          <w:rFonts w:ascii="Arial" w:hAnsi="Arial" w:cs="Arial"/>
          <w:b/>
          <w:color w:val="000000" w:themeColor="text1"/>
          <w:sz w:val="28"/>
          <w:szCs w:val="28"/>
        </w:rPr>
      </w:pPr>
    </w:p>
    <w:p w:rsidR="00A44C04" w:rsidRPr="00A44C04" w:rsidRDefault="00A44C04" w:rsidP="00A44C04">
      <w:pPr>
        <w:rPr>
          <w:rFonts w:ascii="Arial" w:hAnsi="Arial" w:cs="Arial"/>
          <w:color w:val="000000" w:themeColor="text1"/>
        </w:rPr>
      </w:pPr>
      <w:r w:rsidRPr="00A44C04">
        <w:rPr>
          <w:rFonts w:ascii="Arial" w:hAnsi="Arial" w:cs="Arial"/>
          <w:color w:val="000000" w:themeColor="text1"/>
        </w:rPr>
        <w:t xml:space="preserve">Verklaar waarom </w:t>
      </w:r>
      <w:proofErr w:type="spellStart"/>
      <w:r w:rsidRPr="00A44C04">
        <w:rPr>
          <w:rFonts w:ascii="Arial" w:hAnsi="Arial" w:cs="Arial"/>
          <w:color w:val="000000" w:themeColor="text1"/>
        </w:rPr>
        <w:t>Monteverdi</w:t>
      </w:r>
      <w:proofErr w:type="spellEnd"/>
      <w:r w:rsidRPr="00A44C04">
        <w:rPr>
          <w:rFonts w:ascii="Arial" w:hAnsi="Arial" w:cs="Arial"/>
          <w:color w:val="000000" w:themeColor="text1"/>
        </w:rPr>
        <w:t xml:space="preserve"> bovenstaande veranderingen toepast bij de meer </w:t>
      </w:r>
      <w:proofErr w:type="gramStart"/>
      <w:r w:rsidRPr="00A44C04">
        <w:rPr>
          <w:rFonts w:ascii="Arial" w:hAnsi="Arial" w:cs="Arial"/>
          <w:color w:val="000000" w:themeColor="text1"/>
        </w:rPr>
        <w:t>commerciële</w:t>
      </w:r>
      <w:proofErr w:type="gramEnd"/>
      <w:r w:rsidRPr="00A44C04">
        <w:rPr>
          <w:rFonts w:ascii="Arial" w:hAnsi="Arial" w:cs="Arial"/>
          <w:color w:val="000000" w:themeColor="text1"/>
        </w:rPr>
        <w:t xml:space="preserve"> opera’s.</w:t>
      </w:r>
    </w:p>
    <w:p w:rsidR="00A44C04" w:rsidRPr="00A44C04" w:rsidRDefault="00A44C04" w:rsidP="00A44C04">
      <w:pPr>
        <w:rPr>
          <w:rFonts w:ascii="Arial" w:hAnsi="Arial" w:cs="Arial"/>
          <w:color w:val="000000" w:themeColor="text1"/>
        </w:rPr>
      </w:pPr>
      <w:r w:rsidRPr="00A44C04">
        <w:rPr>
          <w:rFonts w:ascii="Arial" w:hAnsi="Arial" w:cs="Arial"/>
          <w:color w:val="000000" w:themeColor="text1"/>
        </w:rPr>
        <w:t>Ga in op alle drie de veranderingen.</w:t>
      </w:r>
    </w:p>
    <w:p w:rsidR="00A44C04" w:rsidRPr="00A44C04" w:rsidRDefault="00A44C04" w:rsidP="00A44C04">
      <w:pPr>
        <w:rPr>
          <w:rFonts w:ascii="Arial" w:hAnsi="Arial" w:cs="Arial"/>
          <w:color w:val="4472C4" w:themeColor="accent1"/>
        </w:rPr>
      </w:pPr>
    </w:p>
    <w:p w:rsidR="00A44C04" w:rsidRPr="00A44C04" w:rsidRDefault="00A44C04" w:rsidP="00A44C04">
      <w:pPr>
        <w:rPr>
          <w:rFonts w:ascii="Arial" w:hAnsi="Arial" w:cs="Arial"/>
          <w:color w:val="4472C4" w:themeColor="accent1"/>
        </w:rPr>
      </w:pPr>
    </w:p>
    <w:p w:rsidR="00A44C04" w:rsidRPr="00A44C04" w:rsidRDefault="00A44C04" w:rsidP="002138FA">
      <w:pPr>
        <w:rPr>
          <w:rFonts w:ascii="Arial" w:hAnsi="Arial" w:cs="Arial"/>
          <w:color w:val="4472C4" w:themeColor="accent1"/>
        </w:rPr>
      </w:pPr>
    </w:p>
    <w:p w:rsidR="00A44C04" w:rsidRPr="00AC0413" w:rsidRDefault="00A44C04" w:rsidP="002138FA">
      <w:pPr>
        <w:rPr>
          <w:rFonts w:ascii="Arial" w:hAnsi="Arial" w:cs="Arial"/>
          <w:color w:val="4472C4" w:themeColor="accent1"/>
        </w:rPr>
      </w:pPr>
    </w:p>
    <w:sectPr w:rsidR="00A44C04" w:rsidRPr="00AC0413" w:rsidSect="00EC609E">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FD2" w:rsidRDefault="00D73FD2" w:rsidP="00936617">
      <w:r>
        <w:separator/>
      </w:r>
    </w:p>
  </w:endnote>
  <w:endnote w:type="continuationSeparator" w:id="0">
    <w:p w:rsidR="00D73FD2" w:rsidRDefault="00D73FD2" w:rsidP="0093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FD2" w:rsidRDefault="00D73FD2" w:rsidP="00936617">
      <w:r>
        <w:separator/>
      </w:r>
    </w:p>
  </w:footnote>
  <w:footnote w:type="continuationSeparator" w:id="0">
    <w:p w:rsidR="00D73FD2" w:rsidRDefault="00D73FD2" w:rsidP="0093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617" w:rsidRDefault="00936617">
    <w:pPr>
      <w:pStyle w:val="Koptekst"/>
    </w:pPr>
    <w:r>
      <w:t xml:space="preserve">Hofcultuur.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50EB"/>
    <w:multiLevelType w:val="hybridMultilevel"/>
    <w:tmpl w:val="26B691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B22FF4"/>
    <w:multiLevelType w:val="hybridMultilevel"/>
    <w:tmpl w:val="F002290C"/>
    <w:lvl w:ilvl="0" w:tplc="7130B2E8">
      <w:start w:val="1"/>
      <w:numFmt w:val="decimal"/>
      <w:lvlText w:val="%1."/>
      <w:lvlJc w:val="left"/>
      <w:pPr>
        <w:ind w:left="720" w:hanging="360"/>
      </w:pPr>
      <w:rPr>
        <w:rFonts w:ascii="Verdana" w:hAnsi="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B700DA"/>
    <w:multiLevelType w:val="multilevel"/>
    <w:tmpl w:val="B1D8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E6A9B"/>
    <w:multiLevelType w:val="multilevel"/>
    <w:tmpl w:val="F37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17"/>
    <w:rsid w:val="002138FA"/>
    <w:rsid w:val="003B0428"/>
    <w:rsid w:val="00423477"/>
    <w:rsid w:val="00567033"/>
    <w:rsid w:val="00722348"/>
    <w:rsid w:val="00923943"/>
    <w:rsid w:val="00936617"/>
    <w:rsid w:val="00A44C04"/>
    <w:rsid w:val="00AC0413"/>
    <w:rsid w:val="00AF330E"/>
    <w:rsid w:val="00C041D3"/>
    <w:rsid w:val="00D73FD2"/>
    <w:rsid w:val="00D91568"/>
    <w:rsid w:val="00E309AA"/>
    <w:rsid w:val="00EC609E"/>
    <w:rsid w:val="00EF4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E89503"/>
  <w15:chartTrackingRefBased/>
  <w15:docId w15:val="{FB9F8FB3-8DD1-A243-9731-55A6025A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link w:val="Kop3Char"/>
    <w:uiPriority w:val="9"/>
    <w:qFormat/>
    <w:rsid w:val="00722348"/>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6617"/>
    <w:rPr>
      <w:color w:val="0563C1" w:themeColor="hyperlink"/>
      <w:u w:val="single"/>
    </w:rPr>
  </w:style>
  <w:style w:type="character" w:styleId="Onopgelostemelding">
    <w:name w:val="Unresolved Mention"/>
    <w:basedOn w:val="Standaardalinea-lettertype"/>
    <w:uiPriority w:val="99"/>
    <w:semiHidden/>
    <w:unhideWhenUsed/>
    <w:rsid w:val="00936617"/>
    <w:rPr>
      <w:color w:val="605E5C"/>
      <w:shd w:val="clear" w:color="auto" w:fill="E1DFDD"/>
    </w:rPr>
  </w:style>
  <w:style w:type="character" w:styleId="GevolgdeHyperlink">
    <w:name w:val="FollowedHyperlink"/>
    <w:basedOn w:val="Standaardalinea-lettertype"/>
    <w:uiPriority w:val="99"/>
    <w:semiHidden/>
    <w:unhideWhenUsed/>
    <w:rsid w:val="00936617"/>
    <w:rPr>
      <w:color w:val="954F72" w:themeColor="followedHyperlink"/>
      <w:u w:val="single"/>
    </w:rPr>
  </w:style>
  <w:style w:type="paragraph" w:styleId="Koptekst">
    <w:name w:val="header"/>
    <w:basedOn w:val="Standaard"/>
    <w:link w:val="KoptekstChar"/>
    <w:uiPriority w:val="99"/>
    <w:unhideWhenUsed/>
    <w:rsid w:val="00936617"/>
    <w:pPr>
      <w:tabs>
        <w:tab w:val="center" w:pos="4536"/>
        <w:tab w:val="right" w:pos="9072"/>
      </w:tabs>
    </w:pPr>
  </w:style>
  <w:style w:type="character" w:customStyle="1" w:styleId="KoptekstChar">
    <w:name w:val="Koptekst Char"/>
    <w:basedOn w:val="Standaardalinea-lettertype"/>
    <w:link w:val="Koptekst"/>
    <w:uiPriority w:val="99"/>
    <w:rsid w:val="00936617"/>
  </w:style>
  <w:style w:type="paragraph" w:styleId="Voettekst">
    <w:name w:val="footer"/>
    <w:basedOn w:val="Standaard"/>
    <w:link w:val="VoettekstChar"/>
    <w:uiPriority w:val="99"/>
    <w:unhideWhenUsed/>
    <w:rsid w:val="00936617"/>
    <w:pPr>
      <w:tabs>
        <w:tab w:val="center" w:pos="4536"/>
        <w:tab w:val="right" w:pos="9072"/>
      </w:tabs>
    </w:pPr>
  </w:style>
  <w:style w:type="character" w:customStyle="1" w:styleId="VoettekstChar">
    <w:name w:val="Voettekst Char"/>
    <w:basedOn w:val="Standaardalinea-lettertype"/>
    <w:link w:val="Voettekst"/>
    <w:uiPriority w:val="99"/>
    <w:rsid w:val="00936617"/>
  </w:style>
  <w:style w:type="paragraph" w:styleId="Normaalweb">
    <w:name w:val="Normal (Web)"/>
    <w:basedOn w:val="Standaard"/>
    <w:uiPriority w:val="99"/>
    <w:semiHidden/>
    <w:unhideWhenUsed/>
    <w:rsid w:val="00722348"/>
    <w:pPr>
      <w:spacing w:before="100" w:beforeAutospacing="1" w:after="100" w:afterAutospacing="1"/>
    </w:pPr>
    <w:rPr>
      <w:rFonts w:ascii="Times New Roman" w:eastAsia="Times New Roman" w:hAnsi="Times New Roman" w:cs="Times New Roman"/>
      <w:lang w:eastAsia="nl-NL"/>
    </w:rPr>
  </w:style>
  <w:style w:type="character" w:customStyle="1" w:styleId="st">
    <w:name w:val="st"/>
    <w:basedOn w:val="Standaardalinea-lettertype"/>
    <w:rsid w:val="00722348"/>
  </w:style>
  <w:style w:type="character" w:styleId="Nadruk">
    <w:name w:val="Emphasis"/>
    <w:basedOn w:val="Standaardalinea-lettertype"/>
    <w:uiPriority w:val="20"/>
    <w:qFormat/>
    <w:rsid w:val="00722348"/>
    <w:rPr>
      <w:i/>
      <w:iCs/>
    </w:rPr>
  </w:style>
  <w:style w:type="paragraph" w:styleId="Lijstalinea">
    <w:name w:val="List Paragraph"/>
    <w:basedOn w:val="Standaard"/>
    <w:uiPriority w:val="34"/>
    <w:qFormat/>
    <w:rsid w:val="00722348"/>
    <w:pPr>
      <w:ind w:left="720"/>
      <w:contextualSpacing/>
    </w:pPr>
  </w:style>
  <w:style w:type="character" w:customStyle="1" w:styleId="Kop3Char">
    <w:name w:val="Kop 3 Char"/>
    <w:basedOn w:val="Standaardalinea-lettertype"/>
    <w:link w:val="Kop3"/>
    <w:uiPriority w:val="9"/>
    <w:rsid w:val="00722348"/>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3B0428"/>
    <w:rPr>
      <w:b/>
      <w:bCs/>
    </w:rPr>
  </w:style>
  <w:style w:type="character" w:customStyle="1" w:styleId="dropcap">
    <w:name w:val="dropcap"/>
    <w:basedOn w:val="Standaardalinea-lettertype"/>
    <w:rsid w:val="003B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1971">
      <w:bodyDiv w:val="1"/>
      <w:marLeft w:val="0"/>
      <w:marRight w:val="0"/>
      <w:marTop w:val="0"/>
      <w:marBottom w:val="0"/>
      <w:divBdr>
        <w:top w:val="none" w:sz="0" w:space="0" w:color="auto"/>
        <w:left w:val="none" w:sz="0" w:space="0" w:color="auto"/>
        <w:bottom w:val="none" w:sz="0" w:space="0" w:color="auto"/>
        <w:right w:val="none" w:sz="0" w:space="0" w:color="auto"/>
      </w:divBdr>
    </w:div>
    <w:div w:id="157355773">
      <w:bodyDiv w:val="1"/>
      <w:marLeft w:val="0"/>
      <w:marRight w:val="0"/>
      <w:marTop w:val="0"/>
      <w:marBottom w:val="0"/>
      <w:divBdr>
        <w:top w:val="none" w:sz="0" w:space="0" w:color="auto"/>
        <w:left w:val="none" w:sz="0" w:space="0" w:color="auto"/>
        <w:bottom w:val="none" w:sz="0" w:space="0" w:color="auto"/>
        <w:right w:val="none" w:sz="0" w:space="0" w:color="auto"/>
      </w:divBdr>
    </w:div>
    <w:div w:id="267398327">
      <w:bodyDiv w:val="1"/>
      <w:marLeft w:val="0"/>
      <w:marRight w:val="0"/>
      <w:marTop w:val="0"/>
      <w:marBottom w:val="0"/>
      <w:divBdr>
        <w:top w:val="none" w:sz="0" w:space="0" w:color="auto"/>
        <w:left w:val="none" w:sz="0" w:space="0" w:color="auto"/>
        <w:bottom w:val="none" w:sz="0" w:space="0" w:color="auto"/>
        <w:right w:val="none" w:sz="0" w:space="0" w:color="auto"/>
      </w:divBdr>
    </w:div>
    <w:div w:id="776943148">
      <w:bodyDiv w:val="1"/>
      <w:marLeft w:val="0"/>
      <w:marRight w:val="0"/>
      <w:marTop w:val="0"/>
      <w:marBottom w:val="0"/>
      <w:divBdr>
        <w:top w:val="none" w:sz="0" w:space="0" w:color="auto"/>
        <w:left w:val="none" w:sz="0" w:space="0" w:color="auto"/>
        <w:bottom w:val="none" w:sz="0" w:space="0" w:color="auto"/>
        <w:right w:val="none" w:sz="0" w:space="0" w:color="auto"/>
      </w:divBdr>
    </w:div>
    <w:div w:id="820922261">
      <w:bodyDiv w:val="1"/>
      <w:marLeft w:val="0"/>
      <w:marRight w:val="0"/>
      <w:marTop w:val="0"/>
      <w:marBottom w:val="0"/>
      <w:divBdr>
        <w:top w:val="none" w:sz="0" w:space="0" w:color="auto"/>
        <w:left w:val="none" w:sz="0" w:space="0" w:color="auto"/>
        <w:bottom w:val="none" w:sz="0" w:space="0" w:color="auto"/>
        <w:right w:val="none" w:sz="0" w:space="0" w:color="auto"/>
      </w:divBdr>
    </w:div>
    <w:div w:id="873808244">
      <w:bodyDiv w:val="1"/>
      <w:marLeft w:val="0"/>
      <w:marRight w:val="0"/>
      <w:marTop w:val="0"/>
      <w:marBottom w:val="0"/>
      <w:divBdr>
        <w:top w:val="none" w:sz="0" w:space="0" w:color="auto"/>
        <w:left w:val="none" w:sz="0" w:space="0" w:color="auto"/>
        <w:bottom w:val="none" w:sz="0" w:space="0" w:color="auto"/>
        <w:right w:val="none" w:sz="0" w:space="0" w:color="auto"/>
      </w:divBdr>
    </w:div>
    <w:div w:id="1028022652">
      <w:bodyDiv w:val="1"/>
      <w:marLeft w:val="0"/>
      <w:marRight w:val="0"/>
      <w:marTop w:val="0"/>
      <w:marBottom w:val="0"/>
      <w:divBdr>
        <w:top w:val="none" w:sz="0" w:space="0" w:color="auto"/>
        <w:left w:val="none" w:sz="0" w:space="0" w:color="auto"/>
        <w:bottom w:val="none" w:sz="0" w:space="0" w:color="auto"/>
        <w:right w:val="none" w:sz="0" w:space="0" w:color="auto"/>
      </w:divBdr>
    </w:div>
    <w:div w:id="1066878884">
      <w:bodyDiv w:val="1"/>
      <w:marLeft w:val="0"/>
      <w:marRight w:val="0"/>
      <w:marTop w:val="0"/>
      <w:marBottom w:val="0"/>
      <w:divBdr>
        <w:top w:val="none" w:sz="0" w:space="0" w:color="auto"/>
        <w:left w:val="none" w:sz="0" w:space="0" w:color="auto"/>
        <w:bottom w:val="none" w:sz="0" w:space="0" w:color="auto"/>
        <w:right w:val="none" w:sz="0" w:space="0" w:color="auto"/>
      </w:divBdr>
    </w:div>
    <w:div w:id="1080327325">
      <w:bodyDiv w:val="1"/>
      <w:marLeft w:val="0"/>
      <w:marRight w:val="0"/>
      <w:marTop w:val="0"/>
      <w:marBottom w:val="0"/>
      <w:divBdr>
        <w:top w:val="none" w:sz="0" w:space="0" w:color="auto"/>
        <w:left w:val="none" w:sz="0" w:space="0" w:color="auto"/>
        <w:bottom w:val="none" w:sz="0" w:space="0" w:color="auto"/>
        <w:right w:val="none" w:sz="0" w:space="0" w:color="auto"/>
      </w:divBdr>
    </w:div>
    <w:div w:id="1622228500">
      <w:bodyDiv w:val="1"/>
      <w:marLeft w:val="0"/>
      <w:marRight w:val="0"/>
      <w:marTop w:val="0"/>
      <w:marBottom w:val="0"/>
      <w:divBdr>
        <w:top w:val="none" w:sz="0" w:space="0" w:color="auto"/>
        <w:left w:val="none" w:sz="0" w:space="0" w:color="auto"/>
        <w:bottom w:val="none" w:sz="0" w:space="0" w:color="auto"/>
        <w:right w:val="none" w:sz="0" w:space="0" w:color="auto"/>
      </w:divBdr>
    </w:div>
    <w:div w:id="1644773565">
      <w:bodyDiv w:val="1"/>
      <w:marLeft w:val="0"/>
      <w:marRight w:val="0"/>
      <w:marTop w:val="0"/>
      <w:marBottom w:val="0"/>
      <w:divBdr>
        <w:top w:val="none" w:sz="0" w:space="0" w:color="auto"/>
        <w:left w:val="none" w:sz="0" w:space="0" w:color="auto"/>
        <w:bottom w:val="none" w:sz="0" w:space="0" w:color="auto"/>
        <w:right w:val="none" w:sz="0" w:space="0" w:color="auto"/>
      </w:divBdr>
    </w:div>
    <w:div w:id="17906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ek.net/kruistochten-samenvatting-oorzaken-gevolgen/76432/" TargetMode="External"/><Relationship Id="rId3" Type="http://schemas.openxmlformats.org/officeDocument/2006/relationships/settings" Target="settings.xml"/><Relationship Id="rId7" Type="http://schemas.openxmlformats.org/officeDocument/2006/relationships/hyperlink" Target="https://youtu.be/KwW7iRx4-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UESw047crM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4820</Characters>
  <Application>Microsoft Office Word</Application>
  <DocSecurity>0</DocSecurity>
  <Lines>803</Lines>
  <Paragraphs>511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bak</dc:creator>
  <cp:keywords/>
  <dc:description/>
  <cp:lastModifiedBy>nelleke bak</cp:lastModifiedBy>
  <cp:revision>2</cp:revision>
  <dcterms:created xsi:type="dcterms:W3CDTF">2018-10-27T08:47:00Z</dcterms:created>
  <dcterms:modified xsi:type="dcterms:W3CDTF">2018-10-27T08:47:00Z</dcterms:modified>
</cp:coreProperties>
</file>